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0FC6" w:rsidRPr="00B90FC6" w:rsidRDefault="00B90FC6" w:rsidP="00B90FC6">
      <w:pPr>
        <w:shd w:val="clear" w:color="auto" w:fill="FFFFFF"/>
        <w:spacing w:after="240" w:line="240" w:lineRule="auto"/>
        <w:outlineLvl w:val="0"/>
        <w:rPr>
          <w:rFonts w:ascii="inherit" w:eastAsia="Times New Roman" w:hAnsi="inherit" w:cs="Tahoma"/>
          <w:color w:val="FFFFFF"/>
          <w:kern w:val="36"/>
          <w:sz w:val="30"/>
          <w:szCs w:val="30"/>
        </w:rPr>
      </w:pPr>
      <w:r w:rsidRPr="00B90FC6">
        <w:rPr>
          <w:rFonts w:ascii="inherit" w:eastAsia="Times New Roman" w:hAnsi="inherit" w:cs="Tahoma"/>
          <w:color w:val="FFFFFF"/>
          <w:kern w:val="36"/>
          <w:sz w:val="30"/>
          <w:szCs w:val="30"/>
        </w:rPr>
        <w:t>10 kỹ năng giao tiếp trong kinh doanh bạn nên biết</w:t>
      </w:r>
    </w:p>
    <w:p w:rsidR="00B90FC6" w:rsidRPr="00B90FC6" w:rsidRDefault="00B90FC6" w:rsidP="00B90FC6">
      <w:pPr>
        <w:shd w:val="clear" w:color="auto" w:fill="FFFFFF"/>
        <w:spacing w:after="0" w:line="240" w:lineRule="auto"/>
        <w:jc w:val="both"/>
        <w:rPr>
          <w:rFonts w:ascii="Tahoma" w:eastAsia="Times New Roman" w:hAnsi="Tahoma" w:cs="Tahoma"/>
          <w:color w:val="333333"/>
          <w:sz w:val="21"/>
          <w:szCs w:val="21"/>
        </w:rPr>
      </w:pPr>
      <w:r>
        <w:rPr>
          <w:rFonts w:ascii="Tahoma" w:eastAsia="Times New Roman" w:hAnsi="Tahoma" w:cs="Tahoma"/>
          <w:noProof/>
          <w:color w:val="333333"/>
          <w:sz w:val="21"/>
          <w:szCs w:val="21"/>
        </w:rPr>
        <w:drawing>
          <wp:inline distT="0" distB="0" distL="0" distR="0">
            <wp:extent cx="2286000" cy="1524000"/>
            <wp:effectExtent l="19050" t="0" r="0" b="0"/>
            <wp:docPr id="1" name="Picture 1" descr="ทักษะการสื่อสาร ธุรกิ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ทักษะการสื่อสาร ธุรกิจ"/>
                    <pic:cNvPicPr>
                      <a:picLocks noChangeAspect="1" noChangeArrowheads="1"/>
                    </pic:cNvPicPr>
                  </pic:nvPicPr>
                  <pic:blipFill>
                    <a:blip r:embed="rId5"/>
                    <a:srcRect/>
                    <a:stretch>
                      <a:fillRect/>
                    </a:stretch>
                  </pic:blipFill>
                  <pic:spPr bwMode="auto">
                    <a:xfrm>
                      <a:off x="0" y="0"/>
                      <a:ext cx="2286000" cy="1524000"/>
                    </a:xfrm>
                    <a:prstGeom prst="rect">
                      <a:avLst/>
                    </a:prstGeom>
                    <a:noFill/>
                    <a:ln w="9525">
                      <a:noFill/>
                      <a:miter lim="800000"/>
                      <a:headEnd/>
                      <a:tailEnd/>
                    </a:ln>
                  </pic:spPr>
                </pic:pic>
              </a:graphicData>
            </a:graphic>
          </wp:inline>
        </w:drawing>
      </w:r>
    </w:p>
    <w:p w:rsidR="00B90FC6" w:rsidRPr="00B90FC6" w:rsidRDefault="00B90FC6" w:rsidP="00B90FC6">
      <w:pPr>
        <w:shd w:val="clear" w:color="auto" w:fill="FFFFFF"/>
        <w:spacing w:line="240" w:lineRule="auto"/>
        <w:ind w:hanging="30"/>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 xml:space="preserve">Chúng ta sử dụng </w:t>
      </w:r>
      <w:r w:rsidRPr="00B90FC6">
        <w:rPr>
          <w:rFonts w:ascii="Arial" w:eastAsia="Times New Roman" w:hAnsi="Arial" w:cs="Arial"/>
          <w:b/>
          <w:bCs/>
          <w:i/>
          <w:iCs/>
          <w:color w:val="000000"/>
          <w:sz w:val="20"/>
        </w:rPr>
        <w:t>kỹ năng giao tiếp</w:t>
      </w:r>
      <w:r w:rsidRPr="00B90FC6">
        <w:rPr>
          <w:rFonts w:ascii="Arial" w:eastAsia="Times New Roman" w:hAnsi="Arial" w:cs="Arial"/>
          <w:color w:val="000000"/>
          <w:sz w:val="20"/>
          <w:szCs w:val="20"/>
        </w:rPr>
        <w:t xml:space="preserve"> hằng ngày, qua những cuộc nói chuyện với mọi người xung quanh.</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Vì thế việc giao tiếp trở nên dễ dàng với quen thuộc với mỗi người.</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 xml:space="preserve">Nhưng việc giao tiếp trong cuộc sống hàng ngày và </w:t>
      </w:r>
      <w:r w:rsidRPr="00B90FC6">
        <w:rPr>
          <w:rFonts w:ascii="Arial" w:eastAsia="Times New Roman" w:hAnsi="Arial" w:cs="Arial"/>
          <w:b/>
          <w:bCs/>
          <w:i/>
          <w:iCs/>
          <w:color w:val="000000"/>
          <w:sz w:val="20"/>
        </w:rPr>
        <w:t>kỹ năng giao tiếp</w:t>
      </w:r>
      <w:r w:rsidRPr="00B90FC6">
        <w:rPr>
          <w:rFonts w:ascii="Arial" w:eastAsia="Times New Roman" w:hAnsi="Arial" w:cs="Arial"/>
          <w:color w:val="000000"/>
          <w:sz w:val="20"/>
          <w:szCs w:val="20"/>
        </w:rPr>
        <w:t xml:space="preserve"> trong kinh doanh không giống nhau.</w:t>
      </w:r>
      <w:proofErr w:type="gramEnd"/>
      <w:r w:rsidRPr="00B90FC6">
        <w:rPr>
          <w:rFonts w:ascii="Arial" w:eastAsia="Times New Roman" w:hAnsi="Arial" w:cs="Arial"/>
          <w:color w:val="000000"/>
          <w:sz w:val="20"/>
          <w:szCs w:val="20"/>
        </w:rPr>
        <w:t xml:space="preserve"> Nếu bạn có thể sử dụng những câu nói xã giao, dí dỏm để nói chuyện với gia đình, bạn bè, đồng nghiệp thì ngôn ngữ giao tiếp trong kinh doanh không như vậy. </w:t>
      </w:r>
      <w:proofErr w:type="gramStart"/>
      <w:r w:rsidRPr="00B90FC6">
        <w:rPr>
          <w:rFonts w:ascii="Arial" w:eastAsia="Times New Roman" w:hAnsi="Arial" w:cs="Arial"/>
          <w:color w:val="000000"/>
          <w:sz w:val="20"/>
          <w:szCs w:val="20"/>
        </w:rPr>
        <w:t>Vậy cần có những kỹ năng gì để buổi nói chuyện thành công, đạt kết quả như ý?</w:t>
      </w:r>
      <w:proofErr w:type="gramEnd"/>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Chú ý tới ngôn ngữ cơ thể</w:t>
      </w:r>
    </w:p>
    <w:p w:rsidR="00B90FC6" w:rsidRPr="00B90FC6" w:rsidRDefault="00B90FC6" w:rsidP="00B90FC6">
      <w:pPr>
        <w:shd w:val="clear" w:color="auto" w:fill="FFFFFF"/>
        <w:spacing w:line="240" w:lineRule="auto"/>
        <w:ind w:hanging="30"/>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Ngôn ngữ cơ thể là điều đầu tiên bạn cần cho kỹ năng giao tiếp, gặp gỡ khách hàng.</w:t>
      </w:r>
      <w:proofErr w:type="gramEnd"/>
      <w:r w:rsidRPr="00B90FC6">
        <w:rPr>
          <w:rFonts w:ascii="Arial" w:eastAsia="Times New Roman" w:hAnsi="Arial" w:cs="Arial"/>
          <w:color w:val="000000"/>
          <w:sz w:val="20"/>
          <w:szCs w:val="20"/>
        </w:rPr>
        <w:t xml:space="preserve"> Có thể bề ngoài của bạn không xinh đẹp, hấp dẫn nhưng không có nghĩa khách hàng chấp nhận một đối tác </w:t>
      </w:r>
      <w:proofErr w:type="gramStart"/>
      <w:r w:rsidRPr="00B90FC6">
        <w:rPr>
          <w:rFonts w:ascii="Arial" w:eastAsia="Times New Roman" w:hAnsi="Arial" w:cs="Arial"/>
          <w:color w:val="000000"/>
          <w:sz w:val="20"/>
          <w:szCs w:val="20"/>
        </w:rPr>
        <w:t>ăn</w:t>
      </w:r>
      <w:proofErr w:type="gramEnd"/>
      <w:r w:rsidRPr="00B90FC6">
        <w:rPr>
          <w:rFonts w:ascii="Arial" w:eastAsia="Times New Roman" w:hAnsi="Arial" w:cs="Arial"/>
          <w:color w:val="000000"/>
          <w:sz w:val="20"/>
          <w:szCs w:val="20"/>
        </w:rPr>
        <w:t xml:space="preserve"> mặc lôi thôi tới gặp mình. </w:t>
      </w:r>
    </w:p>
    <w:p w:rsidR="00B90FC6" w:rsidRPr="00B90FC6" w:rsidRDefault="00B90FC6" w:rsidP="00B90FC6">
      <w:pPr>
        <w:shd w:val="clear" w:color="auto" w:fill="FFFFFF"/>
        <w:spacing w:line="240" w:lineRule="auto"/>
        <w:ind w:hanging="30"/>
        <w:jc w:val="both"/>
        <w:rPr>
          <w:rFonts w:ascii="Tahoma" w:eastAsia="Times New Roman" w:hAnsi="Tahoma" w:cs="Tahoma"/>
          <w:color w:val="333333"/>
          <w:sz w:val="21"/>
          <w:szCs w:val="21"/>
        </w:rPr>
      </w:pPr>
      <w:r w:rsidRPr="00B90FC6">
        <w:rPr>
          <w:rFonts w:ascii="Arial" w:eastAsia="Times New Roman" w:hAnsi="Arial" w:cs="Arial"/>
          <w:color w:val="000000"/>
          <w:sz w:val="20"/>
          <w:szCs w:val="20"/>
        </w:rPr>
        <w:t xml:space="preserve">Ngoài trang phục bạn cũng cần chú ý đến cách đi lại, biểu hiện của khuôn mặt… </w:t>
      </w:r>
      <w:proofErr w:type="gramStart"/>
      <w:r w:rsidRPr="00B90FC6">
        <w:rPr>
          <w:rFonts w:ascii="Arial" w:eastAsia="Times New Roman" w:hAnsi="Arial" w:cs="Arial"/>
          <w:color w:val="000000"/>
          <w:sz w:val="20"/>
          <w:szCs w:val="20"/>
        </w:rPr>
        <w:t>Tất cả những điều tưởng như rất nhỏ đó lại là vấn đề mấu chốt cho việc mở đầu cuộc trò chuyện được thuận lợi.</w:t>
      </w:r>
      <w:proofErr w:type="gramEnd"/>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Chuẩn bị trước cho câu chuyện của bạn</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color w:val="000000"/>
          <w:sz w:val="20"/>
          <w:szCs w:val="20"/>
        </w:rPr>
        <w:t xml:space="preserve">Cần phân biệt rõ ràng giao tiếp trong kinh doanh và đời sống. Trong kinh doanh, cần sự chính xác và rõ ràng, vì vậy để không làm lãng phí thời gian và có thể làm chủ cuộc trò chuyện bạn nên chuẩn bị trước cho câu chuyện của mình. </w:t>
      </w:r>
      <w:proofErr w:type="gramStart"/>
      <w:r w:rsidRPr="00B90FC6">
        <w:rPr>
          <w:rFonts w:ascii="Arial" w:eastAsia="Times New Roman" w:hAnsi="Arial" w:cs="Arial"/>
          <w:color w:val="000000"/>
          <w:sz w:val="20"/>
          <w:szCs w:val="20"/>
        </w:rPr>
        <w:t>Bạn hãy chuẩn bị những câu hỏi bạn muốn hỏi khách hàng và chuẩn bị trước những câu trả lời mà khách hàng có thể sẽ hỏi bạn.</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Việc làm này sẽ giúp bạn tự tin hơn khi đứng trước đối tác của mình và cũng là cách làm cho đối tác đánh giá cao về bạn.</w:t>
      </w:r>
      <w:proofErr w:type="gramEnd"/>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Cười và chào đối tác một cách thân thiện</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Khi gặp đối tác của mình, bạn không nên giữ vẻ mặt nghiêm nghị mà hãy nở nụ cười và tiến lại gần chào họ một cách thân thiện.</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Cách làm này sẽ giúp cho bạn lấy được cảm tình của đối tác và cũng là cách giúp cho việc mở đầu cuộc trò chuyện suôn sẻ.</w:t>
      </w:r>
      <w:proofErr w:type="gramEnd"/>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Sử dụng ngôn từ chuẩn mực và chính xác</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Bạn nên biết ngôn ngữ sử dụng giao tiếp trong kinh doanh cần sự chuẩn mực và chính xác.</w:t>
      </w:r>
      <w:proofErr w:type="gramEnd"/>
      <w:r w:rsidRPr="00B90FC6">
        <w:rPr>
          <w:rFonts w:ascii="Arial" w:eastAsia="Times New Roman" w:hAnsi="Arial" w:cs="Arial"/>
          <w:color w:val="000000"/>
          <w:sz w:val="20"/>
          <w:szCs w:val="20"/>
        </w:rPr>
        <w:t xml:space="preserve"> Không phải cứ nói nhiều mới thể hiện bạn là người hiểu biết hay làm chủ cuộc trò chuyện, mà bạn cần biết khi nào cần nói và khi nào không. </w:t>
      </w:r>
      <w:proofErr w:type="gramStart"/>
      <w:r w:rsidRPr="00B90FC6">
        <w:rPr>
          <w:rFonts w:ascii="Arial" w:eastAsia="Times New Roman" w:hAnsi="Arial" w:cs="Arial"/>
          <w:color w:val="000000"/>
          <w:sz w:val="20"/>
          <w:szCs w:val="20"/>
        </w:rPr>
        <w:t>Ngôn ngữ giao tiếp trong kinh doanh cũng cần lịch sự và trang trọng hơn một cuộc nói chuyện bình thường khác.</w:t>
      </w:r>
      <w:proofErr w:type="gramEnd"/>
      <w:r w:rsidRPr="00B90FC6">
        <w:rPr>
          <w:rFonts w:ascii="Arial" w:eastAsia="Times New Roman" w:hAnsi="Arial" w:cs="Arial"/>
          <w:color w:val="000000"/>
          <w:sz w:val="20"/>
          <w:szCs w:val="20"/>
        </w:rPr>
        <w:t xml:space="preserve"> </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Biết lắng nghe</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color w:val="000000"/>
          <w:sz w:val="20"/>
          <w:szCs w:val="20"/>
        </w:rPr>
        <w:t xml:space="preserve">Dù bạn là người làm chủ cuộc trò chuyện hay không cũng cần phải biết lắng nghe đối tác của bạn. </w:t>
      </w:r>
      <w:proofErr w:type="gramStart"/>
      <w:r w:rsidRPr="00B90FC6">
        <w:rPr>
          <w:rFonts w:ascii="Arial" w:eastAsia="Times New Roman" w:hAnsi="Arial" w:cs="Arial"/>
          <w:color w:val="000000"/>
          <w:sz w:val="20"/>
          <w:szCs w:val="20"/>
        </w:rPr>
        <w:t>Bạn không nên dành nói quá nhiều mà cần phải lắng nghe ý kiến của đối phương để biết họ nghĩ gì, muốn gì.</w:t>
      </w:r>
      <w:proofErr w:type="gramEnd"/>
      <w:r w:rsidRPr="00B90FC6">
        <w:rPr>
          <w:rFonts w:ascii="Arial" w:eastAsia="Times New Roman" w:hAnsi="Arial" w:cs="Arial"/>
          <w:color w:val="000000"/>
          <w:sz w:val="20"/>
          <w:szCs w:val="20"/>
        </w:rPr>
        <w:t xml:space="preserve"> Điều đó không chỉ thể hiện bạn là người lịch sự, tôn trọng đối tác mà còn giúp bạn có thêm thông tin từ phía bên </w:t>
      </w:r>
      <w:proofErr w:type="gramStart"/>
      <w:r w:rsidRPr="00B90FC6">
        <w:rPr>
          <w:rFonts w:ascii="Arial" w:eastAsia="Times New Roman" w:hAnsi="Arial" w:cs="Arial"/>
          <w:color w:val="000000"/>
          <w:sz w:val="20"/>
          <w:szCs w:val="20"/>
        </w:rPr>
        <w:t>kia</w:t>
      </w:r>
      <w:proofErr w:type="gramEnd"/>
      <w:r w:rsidRPr="00B90FC6">
        <w:rPr>
          <w:rFonts w:ascii="Arial" w:eastAsia="Times New Roman" w:hAnsi="Arial" w:cs="Arial"/>
          <w:color w:val="000000"/>
          <w:sz w:val="20"/>
          <w:szCs w:val="20"/>
        </w:rPr>
        <w:t xml:space="preserve">. </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Tôn trọng đối tác</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Tôn trọng đối tác nghĩa là bạn luôn đặt họ lên hàng đầu, khi trò chuyện bạn phải dành hết sự tập trung cho câu chuyện và quan sát, lắng nghe họ.</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Không nên nói chuyện với khách hàng mà mắt liên tục đảo xung quanh hoặc có những hành động, lời nói khó nghe.</w:t>
      </w:r>
      <w:proofErr w:type="gramEnd"/>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Hãy đưa ra lời khuyên đúng thời điểm</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lastRenderedPageBreak/>
        <w:t>Giao tiếp trong kinh doanh đòi hỏi bạn phải là người nhanh nhạy trong việc nắm bắt thông tin truyền đạt từ đối tác.</w:t>
      </w:r>
      <w:proofErr w:type="gramEnd"/>
      <w:r w:rsidRPr="00B90FC6">
        <w:rPr>
          <w:rFonts w:ascii="Arial" w:eastAsia="Times New Roman" w:hAnsi="Arial" w:cs="Arial"/>
          <w:color w:val="000000"/>
          <w:sz w:val="20"/>
          <w:szCs w:val="20"/>
        </w:rPr>
        <w:t xml:space="preserve"> Vì vậy, khi đối tác của bạn nói lên suy nghĩ, ý định của họ bạn hãy lắng nghe cẩn thận để chắc chắn rằng đã hiểu rõ những gì họ muốn truyền đạt, sau đó hãy từ tốn đưa ra lời khuyên nếu họ muốn nghe ý kiến của bạn. Đừng vội vàng đánh giá suy nghĩ của đối phương, cho dù </w:t>
      </w:r>
      <w:proofErr w:type="gramStart"/>
      <w:r w:rsidRPr="00B90FC6">
        <w:rPr>
          <w:rFonts w:ascii="Arial" w:eastAsia="Times New Roman" w:hAnsi="Arial" w:cs="Arial"/>
          <w:color w:val="000000"/>
          <w:sz w:val="20"/>
          <w:szCs w:val="20"/>
        </w:rPr>
        <w:t>theo</w:t>
      </w:r>
      <w:proofErr w:type="gramEnd"/>
      <w:r w:rsidRPr="00B90FC6">
        <w:rPr>
          <w:rFonts w:ascii="Arial" w:eastAsia="Times New Roman" w:hAnsi="Arial" w:cs="Arial"/>
          <w:color w:val="000000"/>
          <w:sz w:val="20"/>
          <w:szCs w:val="20"/>
        </w:rPr>
        <w:t xml:space="preserve"> bạn đó là một ý tưởng tồi và bạn có ý tưởng hay hơn.</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Sự rõ ràng</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color w:val="000000"/>
          <w:sz w:val="20"/>
          <w:szCs w:val="20"/>
        </w:rPr>
        <w:t xml:space="preserve">Khách hàng sẽ không có nhiều thời gian để nghe bạn vòng </w:t>
      </w:r>
      <w:proofErr w:type="gramStart"/>
      <w:r w:rsidRPr="00B90FC6">
        <w:rPr>
          <w:rFonts w:ascii="Arial" w:eastAsia="Times New Roman" w:hAnsi="Arial" w:cs="Arial"/>
          <w:color w:val="000000"/>
          <w:sz w:val="20"/>
          <w:szCs w:val="20"/>
        </w:rPr>
        <w:t>vo</w:t>
      </w:r>
      <w:proofErr w:type="gramEnd"/>
      <w:r w:rsidRPr="00B90FC6">
        <w:rPr>
          <w:rFonts w:ascii="Arial" w:eastAsia="Times New Roman" w:hAnsi="Arial" w:cs="Arial"/>
          <w:color w:val="000000"/>
          <w:sz w:val="20"/>
          <w:szCs w:val="20"/>
        </w:rPr>
        <w:t xml:space="preserve"> về điều bạn muốn nói, vì vậy cách tốt nhất là bạn hãy đi thẳng vào vấn đề chính của câu chuyện. </w:t>
      </w:r>
      <w:proofErr w:type="gramStart"/>
      <w:r w:rsidRPr="00B90FC6">
        <w:rPr>
          <w:rFonts w:ascii="Arial" w:eastAsia="Times New Roman" w:hAnsi="Arial" w:cs="Arial"/>
          <w:color w:val="000000"/>
          <w:sz w:val="20"/>
          <w:szCs w:val="20"/>
        </w:rPr>
        <w:t>Bởi trong kinh doanh, nếu bạn nói bóng gió sẽ khiến cho đối tác cảm thấy khó chịu và có thể bạn sẽ để mất điểm trong mắt khách hàng vì điều này.</w:t>
      </w:r>
      <w:proofErr w:type="gramEnd"/>
      <w:r w:rsidRPr="00B90FC6">
        <w:rPr>
          <w:rFonts w:ascii="Arial" w:eastAsia="Times New Roman" w:hAnsi="Arial" w:cs="Arial"/>
          <w:color w:val="000000"/>
          <w:sz w:val="20"/>
          <w:szCs w:val="20"/>
        </w:rPr>
        <w:t xml:space="preserve"> </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Kiên định quan điểm</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Tôn trọng và đặt khách hàng lên trên hết là điều cần thiết để bạn thuyết phục họ, nhưng không có nghĩa là bạn chấp nhận nhượng nhịn.</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Dù trong bất kỳ hoàn cảnh nào, bạn hãy kiên trì với quan điểm của mình.</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Những khách hàng thông minh sẽ chọn những đối tác có chính kiến, kiên định quan điểm chứ không bao giờ chọn đối tác dễ thay đổi vì sự tác động từ bên ngoài.</w:t>
      </w:r>
      <w:proofErr w:type="gramEnd"/>
      <w:r w:rsidRPr="00B90FC6">
        <w:rPr>
          <w:rFonts w:ascii="Arial" w:eastAsia="Times New Roman" w:hAnsi="Arial" w:cs="Arial"/>
          <w:color w:val="000000"/>
          <w:sz w:val="20"/>
          <w:szCs w:val="20"/>
        </w:rPr>
        <w:t xml:space="preserve"> </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000000"/>
          <w:sz w:val="20"/>
          <w:szCs w:val="20"/>
        </w:rPr>
        <w:t>Làm chủ cảm xúc khi giao tiếp với khách hàng</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000000"/>
          <w:sz w:val="20"/>
          <w:szCs w:val="20"/>
        </w:rPr>
        <w:t>Cảm xúc của mỗi người rất khác nhau, nhất là đối với những người ưa nói nhiều.</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Nhưng khi tiếp xúc với khách hàng bạn hãy luôn nhắc nhở bản thân không để cảm xúc riêng của cá nhân chi phối cuộc trò chuyện.</w:t>
      </w:r>
      <w:proofErr w:type="gramEnd"/>
      <w:r w:rsidRPr="00B90FC6">
        <w:rPr>
          <w:rFonts w:ascii="Arial" w:eastAsia="Times New Roman" w:hAnsi="Arial" w:cs="Arial"/>
          <w:color w:val="000000"/>
          <w:sz w:val="20"/>
          <w:szCs w:val="20"/>
        </w:rPr>
        <w:t xml:space="preserve"> </w:t>
      </w:r>
      <w:proofErr w:type="gramStart"/>
      <w:r w:rsidRPr="00B90FC6">
        <w:rPr>
          <w:rFonts w:ascii="Arial" w:eastAsia="Times New Roman" w:hAnsi="Arial" w:cs="Arial"/>
          <w:color w:val="000000"/>
          <w:sz w:val="20"/>
          <w:szCs w:val="20"/>
        </w:rPr>
        <w:t>Bởi như vậy rất dễ làm hỏng cuộc nói chuyện, tệ hơn nữa họ có thể đánh giá bạn là người không lịch sự và không đáng tin tưởng để hợp tác.</w:t>
      </w:r>
      <w:proofErr w:type="gramEnd"/>
    </w:p>
    <w:p w:rsidR="00B90FC6" w:rsidRPr="00B90FC6" w:rsidRDefault="00B90FC6" w:rsidP="00B90FC6">
      <w:pPr>
        <w:shd w:val="clear" w:color="auto" w:fill="FFFFFF"/>
        <w:spacing w:after="0" w:line="240" w:lineRule="auto"/>
        <w:jc w:val="both"/>
        <w:rPr>
          <w:rFonts w:ascii="Tahoma" w:eastAsia="Times New Roman" w:hAnsi="Tahoma" w:cs="Tahoma"/>
          <w:color w:val="333333"/>
          <w:sz w:val="21"/>
          <w:szCs w:val="21"/>
        </w:rPr>
      </w:pPr>
      <w:proofErr w:type="gramStart"/>
      <w:r w:rsidRPr="00B90FC6">
        <w:rPr>
          <w:rFonts w:ascii="Arial" w:eastAsia="Times New Roman" w:hAnsi="Arial" w:cs="Arial"/>
          <w:color w:val="333333"/>
          <w:sz w:val="20"/>
          <w:szCs w:val="20"/>
        </w:rPr>
        <w:t>Giao tiếp trong kinh doanh không khó nhưng bạn cũng đừng nên xem nhẹ nó, bởi khi bạn nói ra điều gì đó với đối tác, khách hàng nghĩa là bạn đã có dự định trước và điều đó rất quan trọng đối với bạn.</w:t>
      </w:r>
      <w:proofErr w:type="gramEnd"/>
      <w:r w:rsidRPr="00B90FC6">
        <w:rPr>
          <w:rFonts w:ascii="Arial" w:eastAsia="Times New Roman" w:hAnsi="Arial" w:cs="Arial"/>
          <w:color w:val="333333"/>
          <w:sz w:val="20"/>
          <w:szCs w:val="20"/>
        </w:rPr>
        <w:t xml:space="preserve"> Vì thế, bạn nên chuẩn bị thật kỹ cho những lần giao tiếp như vậy, bởi bạn không thể nói với khách hàng một điều gì đó xong lại nói rằng tôi nhầm, đó không phải là sự thật… </w:t>
      </w:r>
      <w:proofErr w:type="gramStart"/>
      <w:r w:rsidRPr="00B90FC6">
        <w:rPr>
          <w:rFonts w:ascii="Arial" w:eastAsia="Times New Roman" w:hAnsi="Arial" w:cs="Arial"/>
          <w:color w:val="333333"/>
          <w:sz w:val="20"/>
          <w:szCs w:val="20"/>
        </w:rPr>
        <w:t>Điều đó sẽ khiến đối tác của bạn khó chịu và đẩy bạn vào thế bị động, làm ảnh hưởng đến kết quả cuộc trò chuyện của cả hai bên.</w:t>
      </w:r>
      <w:proofErr w:type="gramEnd"/>
      <w:r w:rsidRPr="00B90FC6">
        <w:rPr>
          <w:rFonts w:ascii="Arial" w:eastAsia="Times New Roman" w:hAnsi="Arial" w:cs="Arial"/>
          <w:color w:val="333333"/>
          <w:sz w:val="20"/>
          <w:szCs w:val="20"/>
        </w:rPr>
        <w:t xml:space="preserve"> </w:t>
      </w:r>
    </w:p>
    <w:p w:rsidR="00B90FC6" w:rsidRPr="00B90FC6" w:rsidRDefault="00B90FC6" w:rsidP="00B90FC6">
      <w:pPr>
        <w:shd w:val="clear" w:color="auto" w:fill="FFFFFF"/>
        <w:spacing w:after="0" w:line="240" w:lineRule="auto"/>
        <w:jc w:val="both"/>
        <w:rPr>
          <w:rFonts w:ascii="Tahoma" w:eastAsia="Times New Roman" w:hAnsi="Tahoma" w:cs="Tahoma"/>
          <w:color w:val="333333"/>
          <w:sz w:val="21"/>
          <w:szCs w:val="21"/>
        </w:rPr>
      </w:pPr>
      <w:r w:rsidRPr="00B90FC6">
        <w:rPr>
          <w:rFonts w:ascii="Arial" w:eastAsia="Times New Roman" w:hAnsi="Arial" w:cs="Arial"/>
          <w:color w:val="333333"/>
          <w:sz w:val="20"/>
          <w:szCs w:val="20"/>
        </w:rPr>
        <w:t> </w:t>
      </w:r>
    </w:p>
    <w:p w:rsidR="00B90FC6" w:rsidRPr="00B90FC6" w:rsidRDefault="00B90FC6" w:rsidP="00B90FC6">
      <w:pPr>
        <w:shd w:val="clear" w:color="auto" w:fill="FFFFFF"/>
        <w:spacing w:line="240" w:lineRule="auto"/>
        <w:jc w:val="both"/>
        <w:rPr>
          <w:rFonts w:ascii="Tahoma" w:eastAsia="Times New Roman" w:hAnsi="Tahoma" w:cs="Tahoma"/>
          <w:color w:val="333333"/>
          <w:sz w:val="21"/>
          <w:szCs w:val="21"/>
        </w:rPr>
      </w:pPr>
      <w:r w:rsidRPr="00B90FC6">
        <w:rPr>
          <w:rFonts w:ascii="Arial" w:eastAsia="Times New Roman" w:hAnsi="Arial" w:cs="Arial"/>
          <w:b/>
          <w:bCs/>
          <w:color w:val="333333"/>
          <w:sz w:val="20"/>
        </w:rPr>
        <w:t>Thúy Lộc</w:t>
      </w:r>
    </w:p>
    <w:p w:rsidR="00B90FC6" w:rsidRPr="00B90FC6" w:rsidRDefault="00B90FC6" w:rsidP="00B90FC6">
      <w:pPr>
        <w:shd w:val="clear" w:color="auto" w:fill="FFFFFF"/>
        <w:spacing w:after="0" w:line="240" w:lineRule="auto"/>
        <w:textAlignment w:val="baseline"/>
        <w:outlineLvl w:val="0"/>
        <w:rPr>
          <w:rFonts w:ascii="Arial" w:eastAsia="Times New Roman" w:hAnsi="Arial" w:cs="Arial"/>
          <w:b/>
          <w:bCs/>
          <w:color w:val="000000"/>
          <w:kern w:val="36"/>
          <w:sz w:val="33"/>
          <w:szCs w:val="33"/>
        </w:rPr>
      </w:pPr>
      <w:r w:rsidRPr="00B90FC6">
        <w:rPr>
          <w:rFonts w:ascii="Arial" w:eastAsia="Times New Roman" w:hAnsi="Arial" w:cs="Arial"/>
          <w:b/>
          <w:bCs/>
          <w:color w:val="000000"/>
          <w:kern w:val="36"/>
          <w:sz w:val="33"/>
          <w:szCs w:val="33"/>
        </w:rPr>
        <w:t>9 kỹ năng cần thiết với sinh viên</w:t>
      </w:r>
    </w:p>
    <w:p w:rsidR="00B90FC6" w:rsidRPr="00B90FC6" w:rsidRDefault="00B90FC6" w:rsidP="00B90FC6">
      <w:pPr>
        <w:shd w:val="clear" w:color="auto" w:fill="FFFFFF"/>
        <w:spacing w:after="0" w:line="240" w:lineRule="auto"/>
        <w:textAlignment w:val="baseline"/>
        <w:rPr>
          <w:rFonts w:ascii="Arial" w:eastAsia="Times New Roman" w:hAnsi="Arial" w:cs="Arial"/>
          <w:color w:val="000000"/>
          <w:sz w:val="20"/>
          <w:szCs w:val="20"/>
        </w:rPr>
      </w:pPr>
      <w:r w:rsidRPr="00B90FC6">
        <w:rPr>
          <w:rFonts w:ascii="Arial" w:eastAsia="Times New Roman" w:hAnsi="Arial" w:cs="Arial"/>
          <w:color w:val="65666A"/>
          <w:sz w:val="17"/>
        </w:rPr>
        <w:t>30/11/2013</w:t>
      </w:r>
      <w:proofErr w:type="gramStart"/>
      <w:r w:rsidRPr="00B90FC6">
        <w:rPr>
          <w:rFonts w:ascii="Arial" w:eastAsia="Times New Roman" w:hAnsi="Arial" w:cs="Arial"/>
          <w:color w:val="65666A"/>
          <w:sz w:val="17"/>
        </w:rPr>
        <w:t>  09:04</w:t>
      </w:r>
      <w:proofErr w:type="gramEnd"/>
      <w:r w:rsidRPr="00B90FC6">
        <w:rPr>
          <w:rFonts w:ascii="Arial" w:eastAsia="Times New Roman" w:hAnsi="Arial" w:cs="Arial"/>
          <w:color w:val="65666A"/>
          <w:sz w:val="17"/>
        </w:rPr>
        <w:t xml:space="preserve"> GMT+7</w:t>
      </w:r>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 xml:space="preserve">Đối với sinh viên, trình độ kiến thức là điều kiện cần nhưng chưa đủ. </w:t>
      </w:r>
      <w:proofErr w:type="gramStart"/>
      <w:r w:rsidRPr="00B90FC6">
        <w:rPr>
          <w:rFonts w:ascii="Arial" w:eastAsia="Times New Roman" w:hAnsi="Arial" w:cs="Arial"/>
          <w:b/>
          <w:bCs/>
          <w:color w:val="222222"/>
          <w:sz w:val="21"/>
        </w:rPr>
        <w:t>Ngoài kiến thức, sinh viên cần phải nâng cao kĩ năng sống (kĩ năng mềm) của bản thân.</w:t>
      </w:r>
      <w:proofErr w:type="gramEnd"/>
      <w:r w:rsidRPr="00B90FC6">
        <w:rPr>
          <w:rFonts w:ascii="Arial" w:eastAsia="Times New Roman" w:hAnsi="Arial" w:cs="Arial"/>
          <w:b/>
          <w:bCs/>
          <w:color w:val="222222"/>
          <w:sz w:val="21"/>
        </w:rPr>
        <w:t xml:space="preserve"> </w:t>
      </w:r>
      <w:proofErr w:type="gramStart"/>
      <w:r w:rsidRPr="00B90FC6">
        <w:rPr>
          <w:rFonts w:ascii="Arial" w:eastAsia="Times New Roman" w:hAnsi="Arial" w:cs="Arial"/>
          <w:b/>
          <w:bCs/>
          <w:color w:val="222222"/>
          <w:sz w:val="21"/>
        </w:rPr>
        <w:t>Đây là điều kiện cần nhưng lại đang rất thiếu đối với sinh viên hiện nay.</w:t>
      </w:r>
      <w:proofErr w:type="gramEnd"/>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xác định mục tiêu phù hợp</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Để đạt được những thành công trong cuộc sống.</w:t>
      </w:r>
      <w:proofErr w:type="gramEnd"/>
      <w:r w:rsidRPr="00B90FC6">
        <w:rPr>
          <w:rFonts w:ascii="Arial" w:eastAsia="Times New Roman" w:hAnsi="Arial" w:cs="Arial"/>
          <w:color w:val="222222"/>
          <w:sz w:val="21"/>
          <w:szCs w:val="21"/>
        </w:rPr>
        <w:t xml:space="preserve"> Con người cần phải biết đặt ra những mục tiêu phù hợp với năng lực, điều kiện của bản thân và quyết tâm thực hiện chúng.</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Mục tiêu phù hợp sẽ giúp con người sống có mục đích, biết quý trọng cuộc sống của mình và đặt mình vào cuộc sống có ý nghĩa. </w:t>
      </w:r>
      <w:proofErr w:type="gramStart"/>
      <w:r w:rsidRPr="00B90FC6">
        <w:rPr>
          <w:rFonts w:ascii="Arial" w:eastAsia="Times New Roman" w:hAnsi="Arial" w:cs="Arial"/>
          <w:color w:val="222222"/>
          <w:sz w:val="21"/>
          <w:szCs w:val="21"/>
        </w:rPr>
        <w:t>Ngược lại, cuộc sống sẽ trở nên vô vị và có thể dẫn đến lêch lạc.</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Chính vì vậy, xác định mục tiêu là đòi hỏi quan trọng với sinh viên.</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Nó giúp sinh viên biết được những mong muốn cụ thể và cố gắng hoàn thành mong muốn trong thời gian mình muốn.</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Mục tiêu cũng giúp sinh viên biết được để đạt được ước mơ thì bản thân cần làm gì, cần nguồn hỗ trợ nào, và từ đó biết được những khó khăn và thuận lợi gặp phải.</w:t>
      </w:r>
      <w:proofErr w:type="gramEnd"/>
    </w:p>
    <w:tbl>
      <w:tblPr>
        <w:tblW w:w="6000" w:type="dxa"/>
        <w:jc w:val="center"/>
        <w:tblCellMar>
          <w:left w:w="0" w:type="dxa"/>
          <w:right w:w="0" w:type="dxa"/>
        </w:tblCellMar>
        <w:tblLook w:val="04A0"/>
      </w:tblPr>
      <w:tblGrid>
        <w:gridCol w:w="9030"/>
      </w:tblGrid>
      <w:tr w:rsidR="00B90FC6" w:rsidRPr="00B90FC6" w:rsidTr="00B90FC6">
        <w:trPr>
          <w:jc w:val="center"/>
        </w:trPr>
        <w:tc>
          <w:tcPr>
            <w:tcW w:w="0" w:type="auto"/>
            <w:vAlign w:val="bottom"/>
            <w:hideMark/>
          </w:tcPr>
          <w:p w:rsidR="00B90FC6" w:rsidRPr="00B90FC6" w:rsidRDefault="00B90FC6" w:rsidP="00B90FC6">
            <w:pPr>
              <w:spacing w:after="0" w:line="240" w:lineRule="auto"/>
              <w:jc w:val="center"/>
              <w:rPr>
                <w:rFonts w:eastAsia="Times New Roman" w:cs="Times New Roman"/>
                <w:sz w:val="21"/>
                <w:szCs w:val="21"/>
              </w:rPr>
            </w:pPr>
            <w:r>
              <w:rPr>
                <w:rFonts w:eastAsia="Times New Roman" w:cs="Times New Roman"/>
                <w:noProof/>
                <w:color w:val="B9807E"/>
                <w:sz w:val="21"/>
                <w:szCs w:val="21"/>
              </w:rPr>
              <w:lastRenderedPageBreak/>
              <w:drawing>
                <wp:inline distT="0" distB="0" distL="0" distR="0">
                  <wp:extent cx="5715000" cy="3314700"/>
                  <wp:effectExtent l="19050" t="0" r="0" b="0"/>
                  <wp:docPr id="3" name="Picture 3" descr="sinh viên, kỹ năng,">
                    <a:hlinkClick xmlns:a="http://schemas.openxmlformats.org/drawingml/2006/main" r:id="rId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nh viên, kỹ năng,">
                            <a:hlinkClick r:id="rId6" tooltip="&quot;&quot;"/>
                          </pic:cNvPr>
                          <pic:cNvPicPr>
                            <a:picLocks noChangeAspect="1" noChangeArrowheads="1"/>
                          </pic:cNvPicPr>
                        </pic:nvPicPr>
                        <pic:blipFill>
                          <a:blip r:embed="rId7"/>
                          <a:srcRect/>
                          <a:stretch>
                            <a:fillRect/>
                          </a:stretch>
                        </pic:blipFill>
                        <pic:spPr bwMode="auto">
                          <a:xfrm>
                            <a:off x="0" y="0"/>
                            <a:ext cx="5715000" cy="3314700"/>
                          </a:xfrm>
                          <a:prstGeom prst="rect">
                            <a:avLst/>
                          </a:prstGeom>
                          <a:noFill/>
                          <a:ln w="9525">
                            <a:noFill/>
                            <a:miter lim="800000"/>
                            <a:headEnd/>
                            <a:tailEnd/>
                          </a:ln>
                        </pic:spPr>
                      </pic:pic>
                    </a:graphicData>
                  </a:graphic>
                </wp:inline>
              </w:drawing>
            </w:r>
          </w:p>
        </w:tc>
      </w:tr>
      <w:tr w:rsidR="00B90FC6" w:rsidRPr="00B90FC6" w:rsidTr="00B90FC6">
        <w:trPr>
          <w:jc w:val="center"/>
        </w:trPr>
        <w:tc>
          <w:tcPr>
            <w:tcW w:w="0" w:type="auto"/>
            <w:tcMar>
              <w:top w:w="120" w:type="dxa"/>
              <w:left w:w="120" w:type="dxa"/>
              <w:bottom w:w="120" w:type="dxa"/>
              <w:right w:w="120" w:type="dxa"/>
            </w:tcMar>
            <w:vAlign w:val="bottom"/>
            <w:hideMark/>
          </w:tcPr>
          <w:p w:rsidR="00B90FC6" w:rsidRPr="00B90FC6" w:rsidRDefault="00B90FC6" w:rsidP="00B90FC6">
            <w:pPr>
              <w:spacing w:after="0" w:line="240" w:lineRule="auto"/>
              <w:jc w:val="center"/>
              <w:rPr>
                <w:rFonts w:eastAsia="Times New Roman" w:cs="Times New Roman"/>
                <w:i/>
                <w:iCs/>
                <w:color w:val="222222"/>
                <w:sz w:val="20"/>
                <w:szCs w:val="20"/>
              </w:rPr>
            </w:pPr>
          </w:p>
        </w:tc>
      </w:tr>
    </w:tbl>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tự nhận thức</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Tự nhận thức là tự biết mình là ai, điểm mạnh, điểm yếu của bản thân, mối quan hệ với những người xung quanh… </w:t>
      </w:r>
      <w:proofErr w:type="gramStart"/>
      <w:r w:rsidRPr="00B90FC6">
        <w:rPr>
          <w:rFonts w:ascii="Arial" w:eastAsia="Times New Roman" w:hAnsi="Arial" w:cs="Arial"/>
          <w:color w:val="222222"/>
          <w:sz w:val="21"/>
          <w:szCs w:val="21"/>
        </w:rPr>
        <w:t>Nhận thức rõ về bản thân giúp cá nhân thể hiện sự tự tin và tính kiên định để có thể giải quyết vấn đề và ra quyết định hiệu quả.</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Tự nhận thức cũng giúp bản thân đặt ra những mục tiêu phấn đấu phù hợp và thực tế.</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Tự ý thức là một kỹ năng sống quan trọng giúp mỗi sinh viên nhận thức rõ hơn về bản thân: Biết mình là ai, mình có những điểm </w:t>
      </w:r>
      <w:proofErr w:type="gramStart"/>
      <w:r w:rsidRPr="00B90FC6">
        <w:rPr>
          <w:rFonts w:ascii="Arial" w:eastAsia="Times New Roman" w:hAnsi="Arial" w:cs="Arial"/>
          <w:color w:val="222222"/>
          <w:sz w:val="21"/>
          <w:szCs w:val="21"/>
        </w:rPr>
        <w:t>chung</w:t>
      </w:r>
      <w:proofErr w:type="gramEnd"/>
      <w:r w:rsidRPr="00B90FC6">
        <w:rPr>
          <w:rFonts w:ascii="Arial" w:eastAsia="Times New Roman" w:hAnsi="Arial" w:cs="Arial"/>
          <w:color w:val="222222"/>
          <w:sz w:val="21"/>
          <w:szCs w:val="21"/>
        </w:rPr>
        <w:t xml:space="preserve"> và những điểm riêng nào so với những người khác.</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Từ đó, sinh viên sẽ chủ động hơn trong việc rèn luyện kỹ năng tự nhận thức và có thái độ tự tin đối với những gì đã có, thấy được những gì cần cố gắng, biết mình muốn gì và không thích gì để kiên định và ra quyết định phù hợp.</w:t>
      </w:r>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giao tiếp</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Theo lý luận của Tâm lý học hoạt động: Bản chất cuộc sống của con người là các dòng hoạt động nối tiếp nhau, từ khi sinh ra cho đến lúc từ giã cõi đời. </w:t>
      </w:r>
      <w:proofErr w:type="gramStart"/>
      <w:r w:rsidRPr="00B90FC6">
        <w:rPr>
          <w:rFonts w:ascii="Arial" w:eastAsia="Times New Roman" w:hAnsi="Arial" w:cs="Arial"/>
          <w:color w:val="222222"/>
          <w:sz w:val="21"/>
          <w:szCs w:val="21"/>
        </w:rPr>
        <w:t>Giao tiếp xã hội là yếu tố quan trọng, góp phần tạo dựng nên thành công trong bất kỳ lĩnh vực gì.Giao tiếp tốt chính là chìa khóa dẫn đến 85% thành công trong công việc.</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Trong cuộc sống hàng ngày, chúng ta thường xuyên phải giao tiếp với nhiều người, với nhiều đối tượng thuộc các tầng lớp khác nhau.</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Sự tinh tế, khéo léo trong cách ứng xử với mọi người đã giúp cho chúng ta đạt tới một nghệ thuật, nghệ thuật giao tiếp.</w:t>
      </w:r>
      <w:proofErr w:type="gramEnd"/>
    </w:p>
    <w:tbl>
      <w:tblPr>
        <w:tblW w:w="6000" w:type="dxa"/>
        <w:jc w:val="center"/>
        <w:tblCellMar>
          <w:left w:w="0" w:type="dxa"/>
          <w:right w:w="0" w:type="dxa"/>
        </w:tblCellMar>
        <w:tblLook w:val="04A0"/>
      </w:tblPr>
      <w:tblGrid>
        <w:gridCol w:w="6630"/>
      </w:tblGrid>
      <w:tr w:rsidR="00B90FC6" w:rsidRPr="00B90FC6" w:rsidTr="00B90FC6">
        <w:trPr>
          <w:jc w:val="center"/>
        </w:trPr>
        <w:tc>
          <w:tcPr>
            <w:tcW w:w="0" w:type="auto"/>
            <w:vAlign w:val="bottom"/>
            <w:hideMark/>
          </w:tcPr>
          <w:p w:rsidR="00B90FC6" w:rsidRPr="00B90FC6" w:rsidRDefault="00B90FC6" w:rsidP="00B90FC6">
            <w:pPr>
              <w:spacing w:after="0" w:line="240" w:lineRule="auto"/>
              <w:jc w:val="center"/>
              <w:rPr>
                <w:rFonts w:eastAsia="Times New Roman" w:cs="Times New Roman"/>
                <w:sz w:val="21"/>
                <w:szCs w:val="21"/>
              </w:rPr>
            </w:pPr>
            <w:r>
              <w:rPr>
                <w:rFonts w:eastAsia="Times New Roman" w:cs="Times New Roman"/>
                <w:noProof/>
                <w:color w:val="B9807E"/>
                <w:sz w:val="21"/>
                <w:szCs w:val="21"/>
              </w:rPr>
              <w:lastRenderedPageBreak/>
              <w:drawing>
                <wp:inline distT="0" distB="0" distL="0" distR="0">
                  <wp:extent cx="4191000" cy="2714625"/>
                  <wp:effectExtent l="19050" t="0" r="0" b="0"/>
                  <wp:docPr id="4" name="Picture 4" descr="sinh viên, kỹ năng,">
                    <a:hlinkClick xmlns:a="http://schemas.openxmlformats.org/drawingml/2006/main" r:id="rId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nh viên, kỹ năng,">
                            <a:hlinkClick r:id="rId8" tooltip="&quot;&quot;"/>
                          </pic:cNvPr>
                          <pic:cNvPicPr>
                            <a:picLocks noChangeAspect="1" noChangeArrowheads="1"/>
                          </pic:cNvPicPr>
                        </pic:nvPicPr>
                        <pic:blipFill>
                          <a:blip r:embed="rId9"/>
                          <a:srcRect/>
                          <a:stretch>
                            <a:fillRect/>
                          </a:stretch>
                        </pic:blipFill>
                        <pic:spPr bwMode="auto">
                          <a:xfrm>
                            <a:off x="0" y="0"/>
                            <a:ext cx="4191000" cy="2714625"/>
                          </a:xfrm>
                          <a:prstGeom prst="rect">
                            <a:avLst/>
                          </a:prstGeom>
                          <a:noFill/>
                          <a:ln w="9525">
                            <a:noFill/>
                            <a:miter lim="800000"/>
                            <a:headEnd/>
                            <a:tailEnd/>
                          </a:ln>
                        </pic:spPr>
                      </pic:pic>
                    </a:graphicData>
                  </a:graphic>
                </wp:inline>
              </w:drawing>
            </w:r>
          </w:p>
        </w:tc>
      </w:tr>
      <w:tr w:rsidR="00B90FC6" w:rsidRPr="00B90FC6" w:rsidTr="00B90FC6">
        <w:trPr>
          <w:jc w:val="center"/>
        </w:trPr>
        <w:tc>
          <w:tcPr>
            <w:tcW w:w="0" w:type="auto"/>
            <w:tcMar>
              <w:top w:w="120" w:type="dxa"/>
              <w:left w:w="120" w:type="dxa"/>
              <w:bottom w:w="120" w:type="dxa"/>
              <w:right w:w="120" w:type="dxa"/>
            </w:tcMar>
            <w:vAlign w:val="bottom"/>
            <w:hideMark/>
          </w:tcPr>
          <w:p w:rsidR="00B90FC6" w:rsidRPr="00B90FC6" w:rsidRDefault="00B90FC6" w:rsidP="00B90FC6">
            <w:pPr>
              <w:spacing w:after="0" w:line="240" w:lineRule="auto"/>
              <w:jc w:val="center"/>
              <w:rPr>
                <w:rFonts w:eastAsia="Times New Roman" w:cs="Times New Roman"/>
                <w:i/>
                <w:iCs/>
                <w:color w:val="222222"/>
                <w:sz w:val="20"/>
                <w:szCs w:val="20"/>
              </w:rPr>
            </w:pPr>
          </w:p>
        </w:tc>
      </w:tr>
    </w:tbl>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ra quyết định và xử lý vấn đề</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Trong cuộc sống chúng ta rất thường xuyên phải đối mặt với những vấn đề khó giải quyết.</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Chúng ta cần phải suy nghĩ, lựa chọn và đưa ra các quyết định để giải quyết vấn đề, tình huống đó một cách phù hợp với điều kiện và hoàn cảnh của bản thân.</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Với mỗi quyết định và giải quyết đúng đắn, chúng ta có thể mang lại thành công cho cá nhân, niềm vui cho cha mẹ, anh em, bè bạn và những người thân khác.</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Ra quyết định là việc làm quan trọng nhưng không phải lúc nào cũng dễ thực hiện.</w:t>
      </w:r>
      <w:proofErr w:type="gramEnd"/>
      <w:r w:rsidRPr="00B90FC6">
        <w:rPr>
          <w:rFonts w:ascii="Arial" w:eastAsia="Times New Roman" w:hAnsi="Arial" w:cs="Arial"/>
          <w:color w:val="222222"/>
          <w:sz w:val="21"/>
          <w:szCs w:val="21"/>
        </w:rPr>
        <w:t xml:space="preserve"> Việc ra quyết định đòi hỏi suy nghĩ linh hoạt, kịp thời, sáng tạo. </w:t>
      </w:r>
      <w:proofErr w:type="gramStart"/>
      <w:r w:rsidRPr="00B90FC6">
        <w:rPr>
          <w:rFonts w:ascii="Arial" w:eastAsia="Times New Roman" w:hAnsi="Arial" w:cs="Arial"/>
          <w:color w:val="222222"/>
          <w:sz w:val="21"/>
          <w:szCs w:val="21"/>
        </w:rPr>
        <w:t>Điều đó sẽ giúp sinh viên luôn có sự lựa chọn đúng đắn trong các mối quan hệ giữa tình bạn – tình yêu, việc học tập cũng như đi thực tập của bản thân.</w:t>
      </w:r>
      <w:proofErr w:type="gramEnd"/>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 xml:space="preserve">Kỹ năng làm việc </w:t>
      </w:r>
      <w:proofErr w:type="gramStart"/>
      <w:r w:rsidRPr="00B90FC6">
        <w:rPr>
          <w:rFonts w:ascii="Arial" w:eastAsia="Times New Roman" w:hAnsi="Arial" w:cs="Arial"/>
          <w:b/>
          <w:bCs/>
          <w:color w:val="222222"/>
          <w:sz w:val="21"/>
        </w:rPr>
        <w:t>theo</w:t>
      </w:r>
      <w:proofErr w:type="gramEnd"/>
      <w:r w:rsidRPr="00B90FC6">
        <w:rPr>
          <w:rFonts w:ascii="Arial" w:eastAsia="Times New Roman" w:hAnsi="Arial" w:cs="Arial"/>
          <w:b/>
          <w:bCs/>
          <w:color w:val="222222"/>
          <w:sz w:val="21"/>
        </w:rPr>
        <w:t xml:space="preserve"> nhóm</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Tục ngữ có câu: “Một cây làm chẳng nên </w:t>
      </w:r>
      <w:proofErr w:type="gramStart"/>
      <w:r w:rsidRPr="00B90FC6">
        <w:rPr>
          <w:rFonts w:ascii="Arial" w:eastAsia="Times New Roman" w:hAnsi="Arial" w:cs="Arial"/>
          <w:color w:val="222222"/>
          <w:sz w:val="21"/>
          <w:szCs w:val="21"/>
        </w:rPr>
        <w:t>non</w:t>
      </w:r>
      <w:proofErr w:type="gramEnd"/>
      <w:r w:rsidRPr="00B90FC6">
        <w:rPr>
          <w:rFonts w:ascii="Arial" w:eastAsia="Times New Roman" w:hAnsi="Arial" w:cs="Arial"/>
          <w:color w:val="222222"/>
          <w:sz w:val="21"/>
          <w:szCs w:val="21"/>
        </w:rPr>
        <w:t xml:space="preserve">, ba cây chụm lại nên hòn núi cao”. Điều đó có nghĩa là, khi làm việc </w:t>
      </w:r>
      <w:proofErr w:type="gramStart"/>
      <w:r w:rsidRPr="00B90FC6">
        <w:rPr>
          <w:rFonts w:ascii="Arial" w:eastAsia="Times New Roman" w:hAnsi="Arial" w:cs="Arial"/>
          <w:color w:val="222222"/>
          <w:sz w:val="21"/>
          <w:szCs w:val="21"/>
        </w:rPr>
        <w:t>theo</w:t>
      </w:r>
      <w:proofErr w:type="gramEnd"/>
      <w:r w:rsidRPr="00B90FC6">
        <w:rPr>
          <w:rFonts w:ascii="Arial" w:eastAsia="Times New Roman" w:hAnsi="Arial" w:cs="Arial"/>
          <w:color w:val="222222"/>
          <w:sz w:val="21"/>
          <w:szCs w:val="21"/>
        </w:rPr>
        <w:t xml:space="preserve"> nhóm thì hiệu quả công việc cao hơn nhiều so với làm việc đơn lẻ.</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Vì vậy, các nhà tuyển dụng đặc biệt là các công ty nước ngoài rất quan tâm đến kỹ năng làm việc </w:t>
      </w:r>
      <w:proofErr w:type="gramStart"/>
      <w:r w:rsidRPr="00B90FC6">
        <w:rPr>
          <w:rFonts w:ascii="Arial" w:eastAsia="Times New Roman" w:hAnsi="Arial" w:cs="Arial"/>
          <w:color w:val="222222"/>
          <w:sz w:val="21"/>
          <w:szCs w:val="21"/>
        </w:rPr>
        <w:t>theo</w:t>
      </w:r>
      <w:proofErr w:type="gramEnd"/>
      <w:r w:rsidRPr="00B90FC6">
        <w:rPr>
          <w:rFonts w:ascii="Arial" w:eastAsia="Times New Roman" w:hAnsi="Arial" w:cs="Arial"/>
          <w:color w:val="222222"/>
          <w:sz w:val="21"/>
          <w:szCs w:val="21"/>
        </w:rPr>
        <w:t xml:space="preserve"> nhóm của ứng viên khi họ muốn tuyển dụng nhân viên mới. </w:t>
      </w:r>
      <w:proofErr w:type="gramStart"/>
      <w:r w:rsidRPr="00B90FC6">
        <w:rPr>
          <w:rFonts w:ascii="Arial" w:eastAsia="Times New Roman" w:hAnsi="Arial" w:cs="Arial"/>
          <w:color w:val="222222"/>
          <w:sz w:val="21"/>
          <w:szCs w:val="21"/>
        </w:rPr>
        <w:t>Đây là một điểm yếu của người Việt nam, rất nhiều bạn sinh viên tốt nghiệp loại khá, loại giỏi nhưng khi phỏng vấn tìm việc làm vẫn rớt hoặc được đánh giá thấp về mặt này.</w:t>
      </w:r>
      <w:proofErr w:type="gramEnd"/>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Biết lắng nghe và học hỏi từ những lời phê bình của người khác</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 xml:space="preserve">Rất khó để tiếp </w:t>
      </w:r>
      <w:proofErr w:type="gramStart"/>
      <w:r w:rsidRPr="00B90FC6">
        <w:rPr>
          <w:rFonts w:ascii="Arial" w:eastAsia="Times New Roman" w:hAnsi="Arial" w:cs="Arial"/>
          <w:color w:val="222222"/>
          <w:sz w:val="21"/>
          <w:szCs w:val="21"/>
        </w:rPr>
        <w:t>thu</w:t>
      </w:r>
      <w:proofErr w:type="gramEnd"/>
      <w:r w:rsidRPr="00B90FC6">
        <w:rPr>
          <w:rFonts w:ascii="Arial" w:eastAsia="Times New Roman" w:hAnsi="Arial" w:cs="Arial"/>
          <w:color w:val="222222"/>
          <w:sz w:val="21"/>
          <w:szCs w:val="21"/>
        </w:rPr>
        <w:t xml:space="preserve"> những lời phê bình từ người khác, dù đó là những lời phê mang tính xây dựng. </w:t>
      </w:r>
      <w:proofErr w:type="gramStart"/>
      <w:r w:rsidRPr="00B90FC6">
        <w:rPr>
          <w:rFonts w:ascii="Arial" w:eastAsia="Times New Roman" w:hAnsi="Arial" w:cs="Arial"/>
          <w:color w:val="222222"/>
          <w:sz w:val="21"/>
          <w:szCs w:val="21"/>
        </w:rPr>
        <w:t>Nhưng đây là một kĩ năng cô cùng quan trọng trong quá trình học tập cũng như nghề nghiệp của sinh viên.</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Việc giữ thái độ bình tĩnh và có thái độ ứng xử phù hợp trước những lời phê bình là vô cùng cần thiết, nó phản ánh thái độ cầu thị của một sinh viên.</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Nhiều trường hợp, nhà tuyển dụng cố tình phê bình, nếu sinh viên không tỉnh táo sẽ mắc lừa họ.</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color w:val="222222"/>
          <w:sz w:val="21"/>
          <w:szCs w:val="21"/>
        </w:rPr>
        <w:t>Hầu hết các nghiên cứu chỉ ra rằng một người bình thường chỉ nhớ được khoảng 25% đến 50% những gì họ nghe thấy. Vì thế để tăng chỉ số này sinh viên cần phải học cách lắng nghe và học hỏi từ những lời nói của những người đối diện.</w:t>
      </w:r>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lastRenderedPageBreak/>
        <w:t>Năng động, tự tin và biết thuyết phục người khác</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Thái độ tự tin là rất quan trọng khi bạn muốn gây ấn tượng với một ai đó.</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Việc bạn tỏ ra khiêm tốn khi nhận được lời tán dương của người khác là rất quan trọng nhưng việc bạn làm cho người khác nhận rõ những điểm mạnh của bạn cũng quan trọng không kém.</w:t>
      </w:r>
      <w:proofErr w:type="gramEnd"/>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ứng phó với cảm xúc căng thẳng</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Trong cuộc sống có rất nhiều nguyên nhân dẫn đến sự căng thẳng.</w:t>
      </w:r>
      <w:proofErr w:type="gramEnd"/>
      <w:r w:rsidRPr="00B90FC6">
        <w:rPr>
          <w:rFonts w:ascii="Arial" w:eastAsia="Times New Roman" w:hAnsi="Arial" w:cs="Arial"/>
          <w:color w:val="222222"/>
          <w:sz w:val="21"/>
          <w:szCs w:val="21"/>
        </w:rPr>
        <w:t xml:space="preserve"> Do áp lực thi cử, do quan hệ trong gia đình, quan hệ ở trường học, quan hệ ngoài xã hội… </w:t>
      </w:r>
      <w:proofErr w:type="gramStart"/>
      <w:r w:rsidRPr="00B90FC6">
        <w:rPr>
          <w:rFonts w:ascii="Arial" w:eastAsia="Times New Roman" w:hAnsi="Arial" w:cs="Arial"/>
          <w:color w:val="222222"/>
          <w:sz w:val="21"/>
          <w:szCs w:val="21"/>
        </w:rPr>
        <w:t>Chính vì thế kĩ năng ứng phó với cảm xúc căng thẳng là vô cùng cần thiết.</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Thích nghi với sự căng thẳng sẽ giúp sinh viên có suy nghĩ tích cực dù khó khăn, dần biến sự căng thẳng thành một động lực tích cực.</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Làm được điều đó, sự căng thẳng trong giao tiếp giữa việc học tập, tình bạn – tình yêu, đi thực tập sẽ không còn, cuộc sống của bạn sẽ luôn tươi mới.</w:t>
      </w:r>
      <w:proofErr w:type="gramEnd"/>
    </w:p>
    <w:p w:rsidR="00B90FC6" w:rsidRPr="00B90FC6" w:rsidRDefault="00B90FC6" w:rsidP="00B90FC6">
      <w:pPr>
        <w:shd w:val="clear" w:color="auto" w:fill="FFFFFF"/>
        <w:spacing w:after="0" w:line="315" w:lineRule="atLeast"/>
        <w:jc w:val="both"/>
        <w:textAlignment w:val="baseline"/>
        <w:rPr>
          <w:rFonts w:ascii="Arial" w:eastAsia="Times New Roman" w:hAnsi="Arial" w:cs="Arial"/>
          <w:color w:val="222222"/>
          <w:sz w:val="21"/>
          <w:szCs w:val="21"/>
        </w:rPr>
      </w:pPr>
      <w:r w:rsidRPr="00B90FC6">
        <w:rPr>
          <w:rFonts w:ascii="Arial" w:eastAsia="Times New Roman" w:hAnsi="Arial" w:cs="Arial"/>
          <w:b/>
          <w:bCs/>
          <w:color w:val="222222"/>
          <w:sz w:val="21"/>
        </w:rPr>
        <w:t>Kỹ năng làm chủ và tự đánh giá bản thân</w:t>
      </w:r>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Tập cách tự suy nghĩ và quyết định cho bản thân từ việc ngành nghề cho đến học hành.</w:t>
      </w:r>
      <w:proofErr w:type="gramEnd"/>
      <w:r w:rsidRPr="00B90FC6">
        <w:rPr>
          <w:rFonts w:ascii="Arial" w:eastAsia="Times New Roman" w:hAnsi="Arial" w:cs="Arial"/>
          <w:color w:val="222222"/>
          <w:sz w:val="21"/>
          <w:szCs w:val="21"/>
        </w:rPr>
        <w:t xml:space="preserve"> Tìm hiểu bản thân mình để xác định cho mình mục tiêu nghề nghiệp rõ ràng. </w:t>
      </w:r>
      <w:proofErr w:type="gramStart"/>
      <w:r w:rsidRPr="00B90FC6">
        <w:rPr>
          <w:rFonts w:ascii="Arial" w:eastAsia="Times New Roman" w:hAnsi="Arial" w:cs="Arial"/>
          <w:color w:val="222222"/>
          <w:sz w:val="21"/>
          <w:szCs w:val="21"/>
        </w:rPr>
        <w:t>Không ai hiểu rõ mình hơn chính bản thân mình.</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Tìm hiểu những điểm mạnh yếu của bản thân để phát huy tối đa sở trường và hoàn thiện chính mình.</w:t>
      </w:r>
      <w:proofErr w:type="gramEnd"/>
    </w:p>
    <w:p w:rsidR="00B90FC6" w:rsidRPr="00B90FC6" w:rsidRDefault="00B90FC6" w:rsidP="00B90FC6">
      <w:pPr>
        <w:shd w:val="clear" w:color="auto" w:fill="FFFFFF"/>
        <w:spacing w:before="150" w:after="150" w:line="315" w:lineRule="atLeast"/>
        <w:jc w:val="both"/>
        <w:textAlignment w:val="baseline"/>
        <w:rPr>
          <w:rFonts w:ascii="Arial" w:eastAsia="Times New Roman" w:hAnsi="Arial" w:cs="Arial"/>
          <w:color w:val="222222"/>
          <w:sz w:val="21"/>
          <w:szCs w:val="21"/>
        </w:rPr>
      </w:pPr>
      <w:proofErr w:type="gramStart"/>
      <w:r w:rsidRPr="00B90FC6">
        <w:rPr>
          <w:rFonts w:ascii="Arial" w:eastAsia="Times New Roman" w:hAnsi="Arial" w:cs="Arial"/>
          <w:color w:val="222222"/>
          <w:sz w:val="21"/>
          <w:szCs w:val="21"/>
        </w:rPr>
        <w:t>Trong thời đại thông tin ngày nay, việc tìm hiểu ngành nghề đã trở nên rất dễ dàng với hệ thống mạng.</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Báo chí và sách vở cũng trở nên phổ thông với hầu hết mọi tầng lớp giàu nghèo của xã hội.</w:t>
      </w:r>
      <w:proofErr w:type="gramEnd"/>
      <w:r w:rsidRPr="00B90FC6">
        <w:rPr>
          <w:rFonts w:ascii="Arial" w:eastAsia="Times New Roman" w:hAnsi="Arial" w:cs="Arial"/>
          <w:color w:val="222222"/>
          <w:sz w:val="21"/>
          <w:szCs w:val="21"/>
        </w:rPr>
        <w:t xml:space="preserve"> </w:t>
      </w:r>
      <w:proofErr w:type="gramStart"/>
      <w:r w:rsidRPr="00B90FC6">
        <w:rPr>
          <w:rFonts w:ascii="Arial" w:eastAsia="Times New Roman" w:hAnsi="Arial" w:cs="Arial"/>
          <w:color w:val="222222"/>
          <w:sz w:val="21"/>
          <w:szCs w:val="21"/>
        </w:rPr>
        <w:t>Chỉ bằng cách tự đào sâu tìm hiểu và quyết định sở thích và chuyên đề học vấn, sinh viên mới có thể xác định được đường lối thực sự đúng đắn và phù hợp cho bản thân.</w:t>
      </w:r>
      <w:proofErr w:type="gramEnd"/>
    </w:p>
    <w:p w:rsidR="00B90FC6" w:rsidRDefault="00B90FC6" w:rsidP="00B90FC6">
      <w:pPr>
        <w:shd w:val="clear" w:color="auto" w:fill="F4F5F6"/>
        <w:rPr>
          <w:rFonts w:ascii="Arial" w:hAnsi="Arial" w:cs="Arial"/>
          <w:color w:val="363636"/>
          <w:sz w:val="18"/>
          <w:szCs w:val="18"/>
        </w:rPr>
      </w:pPr>
      <w:r>
        <w:rPr>
          <w:rFonts w:ascii="Arial" w:hAnsi="Arial" w:cs="Arial"/>
          <w:b/>
          <w:bCs/>
          <w:color w:val="363636"/>
          <w:sz w:val="18"/>
          <w:szCs w:val="18"/>
        </w:rPr>
        <w:t>Cùng một vạch xuất phát khi vừa tốt nghiệp, điều gì sẽ khiến nhà tuyển dụng ưu tiên chọn bạn mà không phải là người khác? Đó chính là kỹ năng mềm, cụ thể là hãy đầu tư 10 kỹ năng quan trọng nhất sau đây.</w:t>
      </w:r>
    </w:p>
    <w:p w:rsidR="00B90FC6" w:rsidRDefault="00B90FC6" w:rsidP="00B90FC6">
      <w:pPr>
        <w:pStyle w:val="Heading4"/>
        <w:spacing w:before="75" w:after="75"/>
        <w:rPr>
          <w:rFonts w:ascii="Arial" w:hAnsi="Arial" w:cs="Arial"/>
          <w:b w:val="0"/>
          <w:bCs w:val="0"/>
          <w:color w:val="00AFEE"/>
          <w:sz w:val="18"/>
          <w:szCs w:val="18"/>
        </w:rPr>
      </w:pPr>
      <w:hyperlink r:id="rId10" w:tooltip="Top 10 phẩm chất của người thành công" w:history="1">
        <w:r>
          <w:rPr>
            <w:rStyle w:val="Hyperlink"/>
            <w:rFonts w:ascii="Arial" w:hAnsi="Arial" w:cs="Arial"/>
            <w:b w:val="0"/>
            <w:bCs w:val="0"/>
            <w:color w:val="00AFEE"/>
            <w:sz w:val="18"/>
            <w:szCs w:val="18"/>
          </w:rPr>
          <w:t>Top 10 phẩm chất của người thành công</w:t>
        </w:r>
      </w:hyperlink>
    </w:p>
    <w:p w:rsidR="00B90FC6" w:rsidRDefault="00B90FC6" w:rsidP="00B90FC6">
      <w:pPr>
        <w:pStyle w:val="Heading4"/>
        <w:spacing w:before="75" w:after="75"/>
        <w:rPr>
          <w:rFonts w:ascii="Arial" w:hAnsi="Arial" w:cs="Arial"/>
          <w:b w:val="0"/>
          <w:bCs w:val="0"/>
          <w:color w:val="00AFEE"/>
          <w:sz w:val="18"/>
          <w:szCs w:val="18"/>
        </w:rPr>
      </w:pPr>
      <w:hyperlink r:id="rId11" w:tooltip="25 kỹ năng cơ bản về soft skills" w:history="1">
        <w:r>
          <w:rPr>
            <w:rStyle w:val="Hyperlink"/>
            <w:rFonts w:ascii="Arial" w:hAnsi="Arial" w:cs="Arial"/>
            <w:b w:val="0"/>
            <w:bCs w:val="0"/>
            <w:color w:val="00AFEE"/>
            <w:sz w:val="18"/>
            <w:szCs w:val="18"/>
          </w:rPr>
          <w:t>25 kỹ năng cơ bản về soft skills</w:t>
        </w:r>
      </w:hyperlink>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Tùy thuộc vào lĩnh vực hoạt động, mỗi công ty có nhu cầu tuyển nhân viên có kỹ năng và kinh nghiệm khác nhau.</w:t>
      </w:r>
      <w:proofErr w:type="gramEnd"/>
      <w:r>
        <w:rPr>
          <w:rStyle w:val="font-arial"/>
          <w:rFonts w:ascii="Arial" w:hAnsi="Arial" w:cs="Arial"/>
          <w:color w:val="363636"/>
        </w:rPr>
        <w:t xml:space="preserve"> </w:t>
      </w:r>
      <w:proofErr w:type="gramStart"/>
      <w:r>
        <w:rPr>
          <w:rStyle w:val="font-arial"/>
          <w:rFonts w:ascii="Arial" w:hAnsi="Arial" w:cs="Arial"/>
          <w:color w:val="363636"/>
        </w:rPr>
        <w:t>Tuy nhiên, trong thời đại ngày nay, chỉ giỏi chuyên môn thôi là chưa đủ, bạn cần có những</w:t>
      </w:r>
      <w:r>
        <w:rPr>
          <w:rStyle w:val="apple-converted-space"/>
          <w:rFonts w:ascii="Arial" w:hAnsi="Arial" w:cs="Arial"/>
          <w:color w:val="363636"/>
        </w:rPr>
        <w:t> </w:t>
      </w:r>
      <w:hyperlink r:id="rId12" w:tooltip="kỹ năng mềm" w:history="1">
        <w:r>
          <w:rPr>
            <w:rStyle w:val="Hyperlink"/>
            <w:rFonts w:ascii="Arial" w:hAnsi="Arial" w:cs="Arial"/>
          </w:rPr>
          <w:t>kỹ năng mềm</w:t>
        </w:r>
      </w:hyperlink>
      <w:r>
        <w:rPr>
          <w:rStyle w:val="apple-converted-space"/>
          <w:rFonts w:ascii="Arial" w:hAnsi="Arial" w:cs="Arial"/>
          <w:color w:val="363636"/>
        </w:rPr>
        <w:t> </w:t>
      </w:r>
      <w:r>
        <w:rPr>
          <w:rStyle w:val="font-arial"/>
          <w:rFonts w:ascii="Arial" w:hAnsi="Arial" w:cs="Arial"/>
          <w:color w:val="363636"/>
        </w:rPr>
        <w:t>nhất định.</w:t>
      </w:r>
      <w:proofErr w:type="gramEnd"/>
    </w:p>
    <w:p w:rsidR="00B90FC6" w:rsidRDefault="00B90FC6" w:rsidP="00B90FC6">
      <w:pPr>
        <w:pStyle w:val="Heading2"/>
        <w:shd w:val="clear" w:color="auto" w:fill="F4F5F6"/>
        <w:spacing w:before="0"/>
        <w:rPr>
          <w:rFonts w:ascii="Arial" w:hAnsi="Arial" w:cs="Arial"/>
          <w:color w:val="363636"/>
          <w:sz w:val="18"/>
          <w:szCs w:val="18"/>
        </w:rPr>
      </w:pPr>
      <w:r>
        <w:rPr>
          <w:rStyle w:val="font-arial"/>
          <w:rFonts w:ascii="Arial" w:hAnsi="Arial" w:cs="Arial"/>
          <w:i/>
          <w:iCs/>
          <w:color w:val="363636"/>
          <w:sz w:val="24"/>
          <w:szCs w:val="24"/>
        </w:rPr>
        <w:t>10 kỹ năng mềm mà bất cứ nhà tuyển dụng nào cũng cần ở Sinh viên</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Style w:val="font-arial"/>
          <w:rFonts w:ascii="Arial" w:hAnsi="Arial" w:cs="Arial"/>
          <w:color w:val="363636"/>
        </w:rPr>
        <w:t xml:space="preserve">Kỹ năng mềm chỉ một tập hợp những phẩm chất, thói quen, quan điểm và sức hút xã hội của một cá nhân, giúp con người đó trở thành một nhân viên tốt và có khả năng thích nghi với đồng nghiệp và công ty. </w:t>
      </w:r>
      <w:proofErr w:type="gramStart"/>
      <w:r>
        <w:rPr>
          <w:rStyle w:val="font-arial"/>
          <w:rFonts w:ascii="Arial" w:hAnsi="Arial" w:cs="Arial"/>
          <w:color w:val="363636"/>
        </w:rPr>
        <w:t>Các doanh nghiệp đề cao vai trò của kỹ năng mềm vì các nghiên cứu và kinh nghiệp thực tế cho thấy rằng, kỹ năng mềm cũng quan trọng không kém gì các kỹ năng cứng về chuyên môn.</w:t>
      </w:r>
      <w:proofErr w:type="gramEnd"/>
      <w:r>
        <w:rPr>
          <w:rStyle w:val="font-arial"/>
          <w:rFonts w:ascii="Arial" w:hAnsi="Arial" w:cs="Arial"/>
          <w:color w:val="363636"/>
        </w:rPr>
        <w:t xml:space="preserve"> Trong bối cảnh nền kinh tế dịch vụ và vai trò ngày càng lớn của việc làm việc </w:t>
      </w:r>
      <w:proofErr w:type="gramStart"/>
      <w:r>
        <w:rPr>
          <w:rStyle w:val="font-arial"/>
          <w:rFonts w:ascii="Arial" w:hAnsi="Arial" w:cs="Arial"/>
          <w:color w:val="363636"/>
        </w:rPr>
        <w:t>theo</w:t>
      </w:r>
      <w:proofErr w:type="gramEnd"/>
      <w:r>
        <w:rPr>
          <w:rStyle w:val="font-arial"/>
          <w:rFonts w:ascii="Arial" w:hAnsi="Arial" w:cs="Arial"/>
          <w:color w:val="363636"/>
        </w:rPr>
        <w:t xml:space="preserve"> nhóm, các công ty lớn càng coi trọng những người có khả năng xây dựng các mối quan hệ, biết thích nghi và sáng tạo trong giải quyết vấn đề.</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Fonts w:ascii="Arial" w:hAnsi="Arial" w:cs="Arial"/>
          <w:noProof/>
          <w:color w:val="363636"/>
        </w:rPr>
        <w:lastRenderedPageBreak/>
        <w:drawing>
          <wp:inline distT="0" distB="0" distL="0" distR="0">
            <wp:extent cx="4762500" cy="3238500"/>
            <wp:effectExtent l="19050" t="0" r="0" b="0"/>
            <wp:docPr id="7" name="Picture 7" descr="Top 10 kỹ năng mềm của sinh viên được doanh nghiệp đánh giá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p 10 kỹ năng mềm của sinh viên được doanh nghiệp đánh giá cao"/>
                    <pic:cNvPicPr>
                      <a:picLocks noChangeAspect="1" noChangeArrowheads="1"/>
                    </pic:cNvPicPr>
                  </pic:nvPicPr>
                  <pic:blipFill>
                    <a:blip r:embed="rId13"/>
                    <a:srcRect/>
                    <a:stretch>
                      <a:fillRect/>
                    </a:stretch>
                  </pic:blipFill>
                  <pic:spPr bwMode="auto">
                    <a:xfrm>
                      <a:off x="0" y="0"/>
                      <a:ext cx="4762500" cy="3238500"/>
                    </a:xfrm>
                    <a:prstGeom prst="rect">
                      <a:avLst/>
                    </a:prstGeom>
                    <a:noFill/>
                    <a:ln w="9525">
                      <a:noFill/>
                      <a:miter lim="800000"/>
                      <a:headEnd/>
                      <a:tailEnd/>
                    </a:ln>
                  </pic:spPr>
                </pic:pic>
              </a:graphicData>
            </a:graphic>
          </wp:inline>
        </w:drawing>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Theo lời khuyên của các chuyên gia, những người đang đi tìm việc làm, đặc biệt là những ai muốn tìm kiếm vị trí quản lý, nên biết</w:t>
      </w:r>
      <w:r>
        <w:rPr>
          <w:rStyle w:val="apple-converted-space"/>
          <w:rFonts w:ascii="Arial" w:hAnsi="Arial" w:cs="Arial"/>
          <w:color w:val="363636"/>
        </w:rPr>
        <w:t> </w:t>
      </w:r>
      <w:r>
        <w:rPr>
          <w:rStyle w:val="Emphasis"/>
          <w:rFonts w:ascii="Arial" w:eastAsiaTheme="majorEastAsia" w:hAnsi="Arial" w:cs="Arial"/>
          <w:color w:val="363636"/>
        </w:rPr>
        <w:t>cách cải thiện các kỹ năng mềm</w:t>
      </w:r>
      <w:r>
        <w:rPr>
          <w:rStyle w:val="apple-converted-space"/>
          <w:rFonts w:ascii="Arial" w:hAnsi="Arial" w:cs="Arial"/>
          <w:color w:val="363636"/>
        </w:rPr>
        <w:t> </w:t>
      </w:r>
      <w:r>
        <w:rPr>
          <w:rStyle w:val="font-arial"/>
          <w:rFonts w:ascii="Arial" w:hAnsi="Arial" w:cs="Arial"/>
          <w:color w:val="363636"/>
        </w:rPr>
        <w:t>của bản thân.</w:t>
      </w:r>
      <w:proofErr w:type="gramEnd"/>
      <w:r>
        <w:rPr>
          <w:rStyle w:val="font-arial"/>
          <w:rFonts w:ascii="Arial" w:hAnsi="Arial" w:cs="Arial"/>
          <w:color w:val="363636"/>
        </w:rPr>
        <w:t xml:space="preserve"> Dưới đây là 10 kỹ năng mềm mà các nhà tuyển dụng tìm kiếm nhiều nhất ở các ứng viên:</w:t>
      </w:r>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1. Tinh thần làm việc cao:</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phải là người có động lực và dồn tâm sức để hoàn thành công việc, cho dù đó là việc khó?</w:t>
      </w:r>
      <w:proofErr w:type="gramEnd"/>
      <w:r>
        <w:rPr>
          <w:rStyle w:val="font-arial"/>
          <w:rFonts w:ascii="Arial" w:hAnsi="Arial" w:cs="Arial"/>
          <w:color w:val="363636"/>
        </w:rPr>
        <w:t xml:space="preserve"> </w:t>
      </w:r>
      <w:proofErr w:type="gramStart"/>
      <w:r>
        <w:rPr>
          <w:rStyle w:val="font-arial"/>
          <w:rFonts w:ascii="Arial" w:hAnsi="Arial" w:cs="Arial"/>
          <w:color w:val="363636"/>
        </w:rPr>
        <w:t>Liệu bạn có tận tâm và luôn muốn làm việc một cách tốt nhất?</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2. Thái độ tích cực:</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phải là một người luôn lạc quan và tích cực?</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thể tạo ra một nguồn năng lượng và ý chí dồi dào?</w:t>
      </w:r>
      <w:proofErr w:type="gramEnd"/>
      <w:r>
        <w:rPr>
          <w:rStyle w:val="font-arial"/>
          <w:rFonts w:ascii="Arial" w:hAnsi="Arial" w:cs="Arial"/>
          <w:color w:val="363636"/>
        </w:rPr>
        <w:t xml:space="preserve"> </w:t>
      </w:r>
      <w:proofErr w:type="gramStart"/>
      <w:r>
        <w:rPr>
          <w:rStyle w:val="font-arial"/>
          <w:rFonts w:ascii="Arial" w:hAnsi="Arial" w:cs="Arial"/>
          <w:color w:val="363636"/>
        </w:rPr>
        <w:t>Tham khảo khoá học Làm sao để tự tin và có thái độ tích cực.</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3.</w:t>
      </w:r>
      <w:r>
        <w:rPr>
          <w:rStyle w:val="apple-converted-space"/>
          <w:rFonts w:ascii="Arial" w:hAnsi="Arial" w:cs="Arial"/>
          <w:color w:val="363636"/>
          <w:sz w:val="24"/>
          <w:szCs w:val="24"/>
        </w:rPr>
        <w:t> </w:t>
      </w:r>
      <w:hyperlink r:id="rId14" w:tooltip="Kỹ năng giao tiếp hiệu quả" w:history="1">
        <w:r>
          <w:rPr>
            <w:rStyle w:val="Hyperlink"/>
            <w:rFonts w:ascii="Arial" w:hAnsi="Arial" w:cs="Arial"/>
            <w:sz w:val="24"/>
            <w:szCs w:val="24"/>
          </w:rPr>
          <w:t>Kỹ năng giao tiếp hiệu quả</w:t>
        </w:r>
      </w:hyperlink>
      <w:r>
        <w:rPr>
          <w:rStyle w:val="font-arial"/>
          <w:rFonts w:ascii="Arial" w:hAnsi="Arial" w:cs="Arial"/>
          <w:color w:val="363636"/>
          <w:sz w:val="24"/>
          <w:szCs w:val="24"/>
        </w:rPr>
        <w:t>:</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phải là một người nói năng mạch lạc, khúc chiết và biết lắng nghe người khác?</w:t>
      </w:r>
      <w:proofErr w:type="gramEnd"/>
      <w:r>
        <w:rPr>
          <w:rStyle w:val="font-arial"/>
          <w:rFonts w:ascii="Arial" w:hAnsi="Arial" w:cs="Arial"/>
          <w:color w:val="363636"/>
        </w:rPr>
        <w:t xml:space="preserve"> Bạn có thể diễn tả tình huống và những nhu cầu của bạn </w:t>
      </w:r>
      <w:proofErr w:type="gramStart"/>
      <w:r>
        <w:rPr>
          <w:rStyle w:val="font-arial"/>
          <w:rFonts w:ascii="Arial" w:hAnsi="Arial" w:cs="Arial"/>
          <w:color w:val="363636"/>
        </w:rPr>
        <w:t>theo</w:t>
      </w:r>
      <w:proofErr w:type="gramEnd"/>
      <w:r>
        <w:rPr>
          <w:rStyle w:val="font-arial"/>
          <w:rFonts w:ascii="Arial" w:hAnsi="Arial" w:cs="Arial"/>
          <w:color w:val="363636"/>
        </w:rPr>
        <w:t xml:space="preserve"> cách tạo ra được cầu nối với đồng nghiệp, khách hàng và đối tác?</w:t>
      </w:r>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4. Khả năng quản lý thời gian:</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Style w:val="font-arial"/>
          <w:rFonts w:ascii="Arial" w:hAnsi="Arial" w:cs="Arial"/>
          <w:color w:val="363636"/>
        </w:rPr>
        <w:t xml:space="preserve">Bạn có biết làm thế nào để sắp xếp các nhiệm vụ </w:t>
      </w:r>
      <w:proofErr w:type="gramStart"/>
      <w:r>
        <w:rPr>
          <w:rStyle w:val="font-arial"/>
          <w:rFonts w:ascii="Arial" w:hAnsi="Arial" w:cs="Arial"/>
          <w:color w:val="363636"/>
        </w:rPr>
        <w:t>theo</w:t>
      </w:r>
      <w:proofErr w:type="gramEnd"/>
      <w:r>
        <w:rPr>
          <w:rStyle w:val="font-arial"/>
          <w:rFonts w:ascii="Arial" w:hAnsi="Arial" w:cs="Arial"/>
          <w:color w:val="363636"/>
        </w:rPr>
        <w:t xml:space="preserve"> thứ tự ưu tiên và cùng lúc xử lý nhiều công việc khác nhau? </w:t>
      </w:r>
      <w:proofErr w:type="gramStart"/>
      <w:r>
        <w:rPr>
          <w:rStyle w:val="font-arial"/>
          <w:rFonts w:ascii="Arial" w:hAnsi="Arial" w:cs="Arial"/>
          <w:color w:val="363636"/>
        </w:rPr>
        <w:t>Bạn có sử dụng thời gian làm việc một cách khôn ngoan không?</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5. Kỹ năng giải quyết vấn đề:</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phải là người tháo vát và có khả năng giải quyết những vấn đề phát sinh bất ngờ?</w:t>
      </w:r>
      <w:proofErr w:type="gramEnd"/>
      <w:r>
        <w:rPr>
          <w:rStyle w:val="font-arial"/>
          <w:rFonts w:ascii="Arial" w:hAnsi="Arial" w:cs="Arial"/>
          <w:color w:val="363636"/>
        </w:rPr>
        <w:t xml:space="preserve"> Bạn có dám đứng ra nhận trách nhiệm hay thích đẩy trách nhiệm cho người khác?</w:t>
      </w:r>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6. Có tinh thần đồng đội:</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Style w:val="font-arial"/>
          <w:rFonts w:ascii="Arial" w:hAnsi="Arial" w:cs="Arial"/>
          <w:color w:val="363636"/>
        </w:rPr>
        <w:t>Những nhà tuyển dụng muốn tìm những nhân viên có khả năng làm việc hiệu quả, năng suất khi</w:t>
      </w:r>
      <w:r>
        <w:rPr>
          <w:rStyle w:val="apple-converted-space"/>
          <w:rFonts w:ascii="Arial" w:hAnsi="Arial" w:cs="Arial"/>
          <w:color w:val="363636"/>
        </w:rPr>
        <w:t> </w:t>
      </w:r>
      <w:r>
        <w:rPr>
          <w:rStyle w:val="font-arial"/>
          <w:rFonts w:ascii="Arial" w:hAnsi="Arial" w:cs="Arial"/>
          <w:color w:val="363636"/>
          <w:u w:val="single"/>
        </w:rPr>
        <w:t xml:space="preserve">làm việc </w:t>
      </w:r>
      <w:proofErr w:type="gramStart"/>
      <w:r>
        <w:rPr>
          <w:rStyle w:val="font-arial"/>
          <w:rFonts w:ascii="Arial" w:hAnsi="Arial" w:cs="Arial"/>
          <w:color w:val="363636"/>
          <w:u w:val="single"/>
        </w:rPr>
        <w:t>theo</w:t>
      </w:r>
      <w:proofErr w:type="gramEnd"/>
      <w:r>
        <w:rPr>
          <w:rStyle w:val="font-arial"/>
          <w:rFonts w:ascii="Arial" w:hAnsi="Arial" w:cs="Arial"/>
          <w:color w:val="363636"/>
          <w:u w:val="single"/>
        </w:rPr>
        <w:t xml:space="preserve"> nhóm</w:t>
      </w:r>
      <w:r>
        <w:rPr>
          <w:rStyle w:val="font-arial"/>
          <w:rFonts w:ascii="Arial" w:hAnsi="Arial" w:cs="Arial"/>
          <w:color w:val="363636"/>
        </w:rPr>
        <w:t>.</w:t>
      </w:r>
      <w:r>
        <w:rPr>
          <w:rStyle w:val="apple-converted-space"/>
          <w:rFonts w:ascii="Arial" w:hAnsi="Arial" w:cs="Arial"/>
          <w:color w:val="363636"/>
        </w:rPr>
        <w:t> </w:t>
      </w:r>
      <w:proofErr w:type="gramStart"/>
      <w:r>
        <w:rPr>
          <w:rStyle w:val="font-arial"/>
          <w:rFonts w:ascii="Arial" w:hAnsi="Arial" w:cs="Arial"/>
          <w:color w:val="363636"/>
        </w:rPr>
        <w:t>Bạn có thể làm việc tốt khi ở trong đội/nhóm không?</w:t>
      </w:r>
      <w:proofErr w:type="gramEnd"/>
      <w:r>
        <w:rPr>
          <w:rStyle w:val="font-arial"/>
          <w:rFonts w:ascii="Arial" w:hAnsi="Arial" w:cs="Arial"/>
          <w:color w:val="363636"/>
        </w:rPr>
        <w:t xml:space="preserve"> Bạn có phải là người dễ hợp tác và sẵn sàng nắm vai trò lãnh đạo nếu được trao? Thông qua những công việc làm thêm hay hoạt động ngoại khóa bạn có thể tìm kiếm kinh nghiệm làm việc nhóm.</w:t>
      </w:r>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7. Tự tin:</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thực sự tin tưởng là mình sẽ làm được việc?</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tạo được cho những người xung quanh sự tin tưởng?</w:t>
      </w:r>
      <w:proofErr w:type="gramEnd"/>
      <w:r>
        <w:rPr>
          <w:rStyle w:val="font-arial"/>
          <w:rFonts w:ascii="Arial" w:hAnsi="Arial" w:cs="Arial"/>
          <w:color w:val="363636"/>
        </w:rPr>
        <w:t xml:space="preserve"> Bạn có sự dũng cảm để đưa ra những cần hỏi cần thiết và thoải mái trình bày các ý tưởng mà bạn có?</w:t>
      </w:r>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lastRenderedPageBreak/>
        <w:t>8. Khả năng chấp nhận và học hỏi từ những lời phê bình:</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biết cách xử lý những lời phê bình, chỉ trích?</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phải là một người có thể được đào tạo và cởi mở với sự học hỏi và phát triển, với tư cách một cá nhân cũng như một người chuyên nghiệp?</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9. Linh hoạt, có khả năng thích nghi:</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thể thích nghi với những tình huống mới và thách thức mới?</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chấp nhận sự thay đổi và cởi mở với những ý tưởng mới.</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rPr>
        <w:t>10. Làm việc tốt dưới áp lực</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Bạn có chịu được những áp lực đi kèm với các thời hạn và các tình huống khủng hoảng?</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thể làm việc tốt nhất trong tình trạng áp lực không?</w:t>
      </w:r>
      <w:proofErr w:type="gramEnd"/>
      <w:r>
        <w:rPr>
          <w:rStyle w:val="font-arial"/>
          <w:rFonts w:ascii="Arial" w:hAnsi="Arial" w:cs="Arial"/>
          <w:color w:val="363636"/>
        </w:rPr>
        <w:t xml:space="preserve"> Theo lời khuyên của các chuyên gia, khi tìm việc, bạn nên tập trung vào những kỹ năng có khả năng </w:t>
      </w:r>
      <w:proofErr w:type="gramStart"/>
      <w:r>
        <w:rPr>
          <w:rStyle w:val="font-arial"/>
          <w:rFonts w:ascii="Arial" w:hAnsi="Arial" w:cs="Arial"/>
          <w:color w:val="363636"/>
        </w:rPr>
        <w:t>thu</w:t>
      </w:r>
      <w:proofErr w:type="gramEnd"/>
      <w:r>
        <w:rPr>
          <w:rStyle w:val="font-arial"/>
          <w:rFonts w:ascii="Arial" w:hAnsi="Arial" w:cs="Arial"/>
          <w:color w:val="363636"/>
        </w:rPr>
        <w:t xml:space="preserve"> hút sự chú ý nhiều nhất đối với nhà tuyển dụng. </w:t>
      </w:r>
      <w:proofErr w:type="gramStart"/>
      <w:r>
        <w:rPr>
          <w:rStyle w:val="font-arial"/>
          <w:rFonts w:ascii="Arial" w:hAnsi="Arial" w:cs="Arial"/>
          <w:color w:val="363636"/>
        </w:rPr>
        <w:t>Bạn cần học cách để thể hiện những kỹ năng này qua lý lịch xin việc (resume), phỏng vấn, hoặc trong bất kỳ tình huống tiếp xúc nào với nhà tuyển dụng.</w:t>
      </w:r>
      <w:proofErr w:type="gramEnd"/>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Chẳng hạn, bạn có thể kể câu chuyện bạn đã xử lý một cuộc khủng hoảng hoặc thách thức công việc ra sao ở công ty.</w:t>
      </w:r>
      <w:proofErr w:type="gramEnd"/>
      <w:r>
        <w:rPr>
          <w:rStyle w:val="font-arial"/>
          <w:rFonts w:ascii="Arial" w:hAnsi="Arial" w:cs="Arial"/>
          <w:color w:val="363636"/>
        </w:rPr>
        <w:t xml:space="preserve"> </w:t>
      </w:r>
      <w:proofErr w:type="gramStart"/>
      <w:r>
        <w:rPr>
          <w:rStyle w:val="font-arial"/>
          <w:rFonts w:ascii="Arial" w:hAnsi="Arial" w:cs="Arial"/>
          <w:color w:val="363636"/>
        </w:rPr>
        <w:t>Đề cập tới sự nể trọng của đồng nghiệp mà bạn nhận được.</w:t>
      </w:r>
      <w:proofErr w:type="gramEnd"/>
      <w:r>
        <w:rPr>
          <w:rStyle w:val="font-arial"/>
          <w:rFonts w:ascii="Arial" w:hAnsi="Arial" w:cs="Arial"/>
          <w:color w:val="363636"/>
        </w:rPr>
        <w:t xml:space="preserve"> Thậm chí, bạn có thể mang </w:t>
      </w:r>
      <w:proofErr w:type="gramStart"/>
      <w:r>
        <w:rPr>
          <w:rStyle w:val="font-arial"/>
          <w:rFonts w:ascii="Arial" w:hAnsi="Arial" w:cs="Arial"/>
          <w:color w:val="363636"/>
        </w:rPr>
        <w:t>theo</w:t>
      </w:r>
      <w:proofErr w:type="gramEnd"/>
      <w:r>
        <w:rPr>
          <w:rStyle w:val="font-arial"/>
          <w:rFonts w:ascii="Arial" w:hAnsi="Arial" w:cs="Arial"/>
          <w:color w:val="363636"/>
        </w:rPr>
        <w:t xml:space="preserve"> những lá thư cảm ơn mà công ty hoặc khách hàng gửi cho bạn vì những nỗ lực đó. </w:t>
      </w:r>
      <w:proofErr w:type="gramStart"/>
      <w:r>
        <w:rPr>
          <w:rStyle w:val="font-arial"/>
          <w:rFonts w:ascii="Arial" w:hAnsi="Arial" w:cs="Arial"/>
          <w:color w:val="363636"/>
        </w:rPr>
        <w:t>Hãy nhớ rằng, cho dù bạn xin một công việc trong lĩnh vực dịch vụ, kỹ thuật hay bất kỳ một công việc nào khác, sự kết hợp giữa các kỹ năng cứng và kỹ năng mềm sẽ giúp bạn nổi bật giữa các ứng viên.</w:t>
      </w:r>
      <w:proofErr w:type="gramEnd"/>
    </w:p>
    <w:p w:rsidR="00B90FC6" w:rsidRDefault="00B90FC6" w:rsidP="00B90FC6">
      <w:pPr>
        <w:pStyle w:val="Heading3"/>
        <w:shd w:val="clear" w:color="auto" w:fill="F4F5F6"/>
        <w:spacing w:before="0"/>
        <w:rPr>
          <w:rFonts w:ascii="Arial" w:hAnsi="Arial" w:cs="Arial"/>
          <w:color w:val="363636"/>
          <w:sz w:val="18"/>
          <w:szCs w:val="18"/>
        </w:rPr>
      </w:pPr>
      <w:r>
        <w:rPr>
          <w:rStyle w:val="font-arial"/>
          <w:rFonts w:ascii="Arial" w:hAnsi="Arial" w:cs="Arial"/>
          <w:color w:val="363636"/>
          <w:sz w:val="24"/>
          <w:szCs w:val="24"/>
          <w:u w:val="single"/>
        </w:rPr>
        <w:t>14 điều sinh viên nên ghi nhớ để tồn tại trong môi trường làm việc đầu tiên</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Vài năm đầu sau khi tốt nghiệp chỉ là khởi đầu của một quá trình khám phá lâu dài.</w:t>
      </w:r>
      <w:proofErr w:type="gramEnd"/>
      <w:r>
        <w:rPr>
          <w:rStyle w:val="font-arial"/>
          <w:rFonts w:ascii="Arial" w:hAnsi="Arial" w:cs="Arial"/>
          <w:color w:val="363636"/>
        </w:rPr>
        <w:t xml:space="preserve"> </w:t>
      </w:r>
      <w:proofErr w:type="gramStart"/>
      <w:r>
        <w:rPr>
          <w:rStyle w:val="font-arial"/>
          <w:rFonts w:ascii="Arial" w:hAnsi="Arial" w:cs="Arial"/>
          <w:color w:val="363636"/>
        </w:rPr>
        <w:t>Bạn có thể phải làm những công việc tẻ nhạt, hoàn toàn không phù hợp với tích cách.</w:t>
      </w:r>
      <w:proofErr w:type="gramEnd"/>
      <w:r>
        <w:rPr>
          <w:rStyle w:val="font-arial"/>
          <w:rFonts w:ascii="Arial" w:hAnsi="Arial" w:cs="Arial"/>
          <w:color w:val="363636"/>
        </w:rPr>
        <w:t xml:space="preserve"> Nhưng hãy nhớ rằng, không ai làm mãi một nghề</w:t>
      </w:r>
      <w:proofErr w:type="gramStart"/>
      <w:r>
        <w:rPr>
          <w:rStyle w:val="font-arial"/>
          <w:rFonts w:ascii="Arial" w:hAnsi="Arial" w:cs="Arial"/>
          <w:color w:val="363636"/>
        </w:rPr>
        <w:t>!!.</w:t>
      </w:r>
      <w:proofErr w:type="gramEnd"/>
      <w:r>
        <w:rPr>
          <w:rStyle w:val="font-arial"/>
          <w:rFonts w:ascii="Arial" w:hAnsi="Arial" w:cs="Arial"/>
          <w:color w:val="363636"/>
        </w:rPr>
        <w:t xml:space="preserve"> </w:t>
      </w:r>
      <w:proofErr w:type="gramStart"/>
      <w:r>
        <w:rPr>
          <w:rStyle w:val="font-arial"/>
          <w:rFonts w:ascii="Arial" w:hAnsi="Arial" w:cs="Arial"/>
          <w:color w:val="363636"/>
        </w:rPr>
        <w:t>Khi cuộc sống của bạn có nhiều thứ để lo lắng hơn như gia đình, con cái- bạn sẽ ít phạm sai lầm trong nghề nghiệp hơn.</w:t>
      </w:r>
      <w:proofErr w:type="gramEnd"/>
      <w:r>
        <w:rPr>
          <w:rStyle w:val="font-arial"/>
          <w:rFonts w:ascii="Arial" w:hAnsi="Arial" w:cs="Arial"/>
          <w:color w:val="363636"/>
        </w:rPr>
        <w:t xml:space="preserve"> Bạn sẽ học được nhiều từ những vấp ngã ban đầu.</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Sự nghiệp của mỗi người là một quá trình dài trong đó công việc đầu tiên chỉ là viên gạch khởi đầu.</w:t>
      </w:r>
      <w:proofErr w:type="gramEnd"/>
      <w:r>
        <w:rPr>
          <w:rStyle w:val="font-arial"/>
          <w:rFonts w:ascii="Arial" w:hAnsi="Arial" w:cs="Arial"/>
          <w:color w:val="363636"/>
        </w:rPr>
        <w:t xml:space="preserve"> </w:t>
      </w:r>
      <w:proofErr w:type="gramStart"/>
      <w:r>
        <w:rPr>
          <w:rStyle w:val="font-arial"/>
          <w:rFonts w:ascii="Arial" w:hAnsi="Arial" w:cs="Arial"/>
          <w:color w:val="363636"/>
        </w:rPr>
        <w:t>Ở từng công việc, bạn sẽ học được các kỹ năng mới cũng như nâng cao các kỹ năng cũ.</w:t>
      </w:r>
      <w:proofErr w:type="gramEnd"/>
      <w:r>
        <w:rPr>
          <w:rStyle w:val="font-arial"/>
          <w:rFonts w:ascii="Arial" w:hAnsi="Arial" w:cs="Arial"/>
          <w:color w:val="363636"/>
        </w:rPr>
        <w:t xml:space="preserve"> Các</w:t>
      </w:r>
      <w:r>
        <w:rPr>
          <w:rStyle w:val="apple-converted-space"/>
          <w:rFonts w:ascii="Arial" w:hAnsi="Arial" w:cs="Arial"/>
          <w:color w:val="363636"/>
        </w:rPr>
        <w:t> </w:t>
      </w:r>
      <w:r>
        <w:rPr>
          <w:rStyle w:val="font-arial"/>
          <w:rFonts w:ascii="Arial" w:hAnsi="Arial" w:cs="Arial"/>
          <w:b/>
          <w:bCs/>
          <w:color w:val="363636"/>
        </w:rPr>
        <w:t>kỹ năng sống</w:t>
      </w:r>
      <w:r>
        <w:rPr>
          <w:rStyle w:val="apple-converted-space"/>
          <w:rFonts w:ascii="Arial" w:hAnsi="Arial" w:cs="Arial"/>
          <w:color w:val="363636"/>
        </w:rPr>
        <w:t> </w:t>
      </w:r>
      <w:r>
        <w:rPr>
          <w:rStyle w:val="font-arial"/>
          <w:rFonts w:ascii="Arial" w:hAnsi="Arial" w:cs="Arial"/>
          <w:color w:val="363636"/>
        </w:rPr>
        <w:t>này không chỉ đơn giản là các kiến thức như: quản lý cơ sở dữ liệu, dược phẩm. Chúng có thể cách thức quản lý dự án, xây dựng quan hệ với khách hàng, phát triển kinh doanh,</w:t>
      </w:r>
      <w:r>
        <w:rPr>
          <w:rStyle w:val="apple-converted-space"/>
          <w:rFonts w:ascii="Arial" w:hAnsi="Arial" w:cs="Arial"/>
          <w:color w:val="363636"/>
        </w:rPr>
        <w:t> </w:t>
      </w:r>
      <w:hyperlink r:id="rId15" w:tooltip="đàm phán với khách hàng" w:history="1">
        <w:r>
          <w:rPr>
            <w:rStyle w:val="Hyperlink"/>
            <w:rFonts w:ascii="Arial" w:hAnsi="Arial" w:cs="Arial"/>
          </w:rPr>
          <w:t>đàm phán với khách hàng</w:t>
        </w:r>
      </w:hyperlink>
      <w:proofErr w:type="gramStart"/>
      <w:r>
        <w:rPr>
          <w:rStyle w:val="font-arial"/>
          <w:rFonts w:ascii="Arial" w:hAnsi="Arial" w:cs="Arial"/>
          <w:color w:val="363636"/>
        </w:rPr>
        <w:t>, ...-</w:t>
      </w:r>
      <w:proofErr w:type="gramEnd"/>
      <w:r>
        <w:rPr>
          <w:rStyle w:val="font-arial"/>
          <w:rFonts w:ascii="Arial" w:hAnsi="Arial" w:cs="Arial"/>
          <w:color w:val="363636"/>
        </w:rPr>
        <w:t xml:space="preserve"> Bạn có thể áp dụng chúng vào bất kỳ lãnh vực nào. Quá trình này cũng giúp bạn nhận ra được phong cách làm việc của bản thân- Bạn thích làm việc </w:t>
      </w:r>
      <w:proofErr w:type="gramStart"/>
      <w:r>
        <w:rPr>
          <w:rStyle w:val="font-arial"/>
          <w:rFonts w:ascii="Arial" w:hAnsi="Arial" w:cs="Arial"/>
          <w:color w:val="363636"/>
        </w:rPr>
        <w:t>theo</w:t>
      </w:r>
      <w:proofErr w:type="gramEnd"/>
      <w:r>
        <w:rPr>
          <w:rStyle w:val="font-arial"/>
          <w:rFonts w:ascii="Arial" w:hAnsi="Arial" w:cs="Arial"/>
          <w:color w:val="363636"/>
        </w:rPr>
        <w:t xml:space="preserve"> nhóm hay độc lập? Bạn có sở trường về tài chính không</w:t>
      </w:r>
      <w:proofErr w:type="gramStart"/>
      <w:r>
        <w:rPr>
          <w:rStyle w:val="font-arial"/>
          <w:rFonts w:ascii="Arial" w:hAnsi="Arial" w:cs="Arial"/>
          <w:color w:val="363636"/>
        </w:rPr>
        <w:t>?...</w:t>
      </w:r>
      <w:proofErr w:type="gramEnd"/>
      <w:r>
        <w:rPr>
          <w:rStyle w:val="font-arial"/>
          <w:rFonts w:ascii="Arial" w:hAnsi="Arial" w:cs="Arial"/>
          <w:color w:val="363636"/>
        </w:rPr>
        <w:t xml:space="preserve"> </w:t>
      </w:r>
      <w:proofErr w:type="gramStart"/>
      <w:r>
        <w:rPr>
          <w:rStyle w:val="font-arial"/>
          <w:rFonts w:ascii="Arial" w:hAnsi="Arial" w:cs="Arial"/>
          <w:color w:val="363636"/>
        </w:rPr>
        <w:t>Chuyến hành trình này sẽ xây dựng cho cho bạn các kỹ năng sống và kinh nghiệm ngày càng vững vàng hơn.</w:t>
      </w:r>
      <w:proofErr w:type="gramEnd"/>
      <w:r>
        <w:rPr>
          <w:rStyle w:val="font-arial"/>
          <w:rFonts w:ascii="Arial" w:hAnsi="Arial" w:cs="Arial"/>
          <w:color w:val="363636"/>
        </w:rPr>
        <w:t xml:space="preserve"> </w:t>
      </w:r>
      <w:proofErr w:type="gramStart"/>
      <w:r>
        <w:rPr>
          <w:rStyle w:val="font-arial"/>
          <w:rFonts w:ascii="Arial" w:hAnsi="Arial" w:cs="Arial"/>
          <w:color w:val="363636"/>
        </w:rPr>
        <w:t>Từng bước, từng bước bạn sẽ nhận ra con đường sự nghiệp của mình.</w:t>
      </w:r>
      <w:proofErr w:type="gramEnd"/>
      <w:r>
        <w:rPr>
          <w:rStyle w:val="font-arial"/>
          <w:rFonts w:ascii="Arial" w:hAnsi="Arial" w:cs="Arial"/>
          <w:color w:val="363636"/>
        </w:rPr>
        <w:t xml:space="preserve"> Dưới đây là 14 điều một sinh viên mới tốt nghiệp nên ghi nhớ cho công việc đầu tiên của mình:</w:t>
      </w:r>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1. Thay đổi cách ăn mặc</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Thời trang sinh viên không còn phù hợp với văn hoá công sở.</w:t>
      </w:r>
      <w:proofErr w:type="gramEnd"/>
      <w:r>
        <w:rPr>
          <w:rStyle w:val="font-arial"/>
          <w:rFonts w:ascii="Arial" w:hAnsi="Arial" w:cs="Arial"/>
          <w:color w:val="363636"/>
        </w:rPr>
        <w:t xml:space="preserve"> </w:t>
      </w:r>
      <w:proofErr w:type="gramStart"/>
      <w:r>
        <w:rPr>
          <w:rStyle w:val="font-arial"/>
          <w:rFonts w:ascii="Arial" w:hAnsi="Arial" w:cs="Arial"/>
          <w:color w:val="363636"/>
        </w:rPr>
        <w:t>Đã đến lúc bạn loại bỏ những chiếc quần jean và những chiếc áo phông khoẻ khoắn trong tủ quần áo của bạn.</w:t>
      </w:r>
      <w:proofErr w:type="gramEnd"/>
      <w:r>
        <w:rPr>
          <w:rStyle w:val="font-arial"/>
          <w:rFonts w:ascii="Arial" w:hAnsi="Arial" w:cs="Arial"/>
          <w:color w:val="363636"/>
        </w:rPr>
        <w:t xml:space="preserve"> </w:t>
      </w:r>
      <w:proofErr w:type="gramStart"/>
      <w:r>
        <w:rPr>
          <w:rStyle w:val="font-arial"/>
          <w:rFonts w:ascii="Arial" w:hAnsi="Arial" w:cs="Arial"/>
          <w:color w:val="363636"/>
        </w:rPr>
        <w:t>Thay vào đó là những bộ quần áo công sở, tạo cho bạn một hình ảnh chuyên nghiệp và năng động.</w:t>
      </w:r>
      <w:proofErr w:type="gramEnd"/>
      <w:r>
        <w:rPr>
          <w:rStyle w:val="font-arial"/>
          <w:rFonts w:ascii="Arial" w:hAnsi="Arial" w:cs="Arial"/>
          <w:color w:val="363636"/>
        </w:rPr>
        <w:t xml:space="preserve"> Hãy bắt đầu bằng một vài hãng thời trang công sở chất lượng cao, và sau đó bổ sung dần dần “bộ sưu tập” thời trang công cở của bạn.</w:t>
      </w:r>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2. Tạo ấn tượng đầu tiên với mọi người</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Khi lần đầu tiên bước vào văn phòng, bạn sẽ bị rất nhiều con mắt hướng tới.</w:t>
      </w:r>
      <w:proofErr w:type="gramEnd"/>
      <w:r>
        <w:rPr>
          <w:rStyle w:val="font-arial"/>
          <w:rFonts w:ascii="Arial" w:hAnsi="Arial" w:cs="Arial"/>
          <w:color w:val="363636"/>
        </w:rPr>
        <w:t xml:space="preserve"> </w:t>
      </w:r>
      <w:proofErr w:type="gramStart"/>
      <w:r>
        <w:rPr>
          <w:rStyle w:val="font-arial"/>
          <w:rFonts w:ascii="Arial" w:hAnsi="Arial" w:cs="Arial"/>
          <w:color w:val="363636"/>
        </w:rPr>
        <w:t>Với một vẻ bề ngoài nhếch nhác, ánh mắt lo sợ rụt rè, run rẩy sẽ mang đến cho những đồng nghiệp mới ấn tượng bạn là người thiếu tự tin, hờ hững, thiếu nhiệt huyết.</w:t>
      </w:r>
      <w:proofErr w:type="gramEnd"/>
      <w:r>
        <w:rPr>
          <w:rStyle w:val="font-arial"/>
          <w:rFonts w:ascii="Arial" w:hAnsi="Arial" w:cs="Arial"/>
          <w:color w:val="363636"/>
        </w:rPr>
        <w:t xml:space="preserve"> Vì vậy, hãy </w:t>
      </w:r>
      <w:proofErr w:type="gramStart"/>
      <w:r>
        <w:rPr>
          <w:rStyle w:val="font-arial"/>
          <w:rFonts w:ascii="Arial" w:hAnsi="Arial" w:cs="Arial"/>
          <w:color w:val="363636"/>
        </w:rPr>
        <w:t>ăn</w:t>
      </w:r>
      <w:proofErr w:type="gramEnd"/>
      <w:r>
        <w:rPr>
          <w:rStyle w:val="font-arial"/>
          <w:rFonts w:ascii="Arial" w:hAnsi="Arial" w:cs="Arial"/>
          <w:color w:val="363636"/>
        </w:rPr>
        <w:t xml:space="preserve"> mặc thật đẹp (không màu mè và quá hở hang), tự tin, thân thiện và lịch sự đối với tất cả mọi người bạn gặp.</w:t>
      </w:r>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lastRenderedPageBreak/>
        <w:t>3. Từ bỏ những thói quen thiếu chuyên nghiệp</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Thói quen nhai kẹo cao su được coi là không chuyên nghiệp và hấp dẫn khi bạn tiếp xúc với khách hàng hoặc tham dự một cuộc họp.</w:t>
      </w:r>
      <w:proofErr w:type="gramEnd"/>
      <w:r>
        <w:rPr>
          <w:rStyle w:val="font-arial"/>
          <w:rFonts w:ascii="Arial" w:hAnsi="Arial" w:cs="Arial"/>
          <w:color w:val="363636"/>
        </w:rPr>
        <w:t xml:space="preserve"> </w:t>
      </w:r>
      <w:proofErr w:type="gramStart"/>
      <w:r>
        <w:rPr>
          <w:rStyle w:val="font-arial"/>
          <w:rFonts w:ascii="Arial" w:hAnsi="Arial" w:cs="Arial"/>
          <w:color w:val="363636"/>
        </w:rPr>
        <w:t>Nếu bạn có có một vài thói quen thiếu chuyên nghiệp như sờ vào mũi, vuốt tóc hoặc gõ bút chì, thì hãy cố gắng sửa nếu bạn muốn mình chuyên nghiệp hơn.</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4. Đặt nhiều câu hỏi</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Style w:val="font-arial"/>
          <w:rFonts w:ascii="Arial" w:hAnsi="Arial" w:cs="Arial"/>
          <w:color w:val="363636"/>
        </w:rPr>
        <w:t xml:space="preserve">Đừng giấu dốt! </w:t>
      </w:r>
      <w:proofErr w:type="gramStart"/>
      <w:r>
        <w:rPr>
          <w:rStyle w:val="font-arial"/>
          <w:rFonts w:ascii="Arial" w:hAnsi="Arial" w:cs="Arial"/>
          <w:color w:val="363636"/>
        </w:rPr>
        <w:t>Các nhà tuyển dụng cho biết không hỏi chính là một trong những sai lầm lớn nhất của những sinh viên mới ra trường trong những ngày đầu làm việc.</w:t>
      </w:r>
      <w:proofErr w:type="gramEnd"/>
      <w:r>
        <w:rPr>
          <w:rStyle w:val="font-arial"/>
          <w:rFonts w:ascii="Arial" w:hAnsi="Arial" w:cs="Arial"/>
          <w:color w:val="363636"/>
        </w:rPr>
        <w:t xml:space="preserve"> </w:t>
      </w:r>
      <w:proofErr w:type="gramStart"/>
      <w:r>
        <w:rPr>
          <w:rStyle w:val="font-arial"/>
          <w:rFonts w:ascii="Arial" w:hAnsi="Arial" w:cs="Arial"/>
          <w:color w:val="363636"/>
        </w:rPr>
        <w:t>Bất cứ khi nào bạn không rõ vấn đề gì, dù là mã đồng phục của công ty, bạn cũng nên hỏi để tránh những sai lầm đáng tiếc.</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 xml:space="preserve">5. Sẵn sàng </w:t>
      </w:r>
      <w:proofErr w:type="gramStart"/>
      <w:r>
        <w:rPr>
          <w:rStyle w:val="font-arial"/>
          <w:rFonts w:ascii="Arial" w:hAnsi="Arial" w:cs="Arial"/>
          <w:color w:val="363636"/>
        </w:rPr>
        <w:t>pha</w:t>
      </w:r>
      <w:proofErr w:type="gramEnd"/>
      <w:r>
        <w:rPr>
          <w:rStyle w:val="font-arial"/>
          <w:rFonts w:ascii="Arial" w:hAnsi="Arial" w:cs="Arial"/>
          <w:color w:val="363636"/>
        </w:rPr>
        <w:t xml:space="preserve"> cà phê</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Mặc dù, việc này không nằm trong danh sách mô tả công việc bạn phải làm, bạn cũng nên học và làm việc này một cách thường xuyên.</w:t>
      </w:r>
      <w:proofErr w:type="gramEnd"/>
      <w:r>
        <w:rPr>
          <w:rStyle w:val="font-arial"/>
          <w:rFonts w:ascii="Arial" w:hAnsi="Arial" w:cs="Arial"/>
          <w:color w:val="363636"/>
        </w:rPr>
        <w:t xml:space="preserve"> </w:t>
      </w:r>
      <w:proofErr w:type="gramStart"/>
      <w:r>
        <w:rPr>
          <w:rStyle w:val="font-arial"/>
          <w:rFonts w:ascii="Arial" w:hAnsi="Arial" w:cs="Arial"/>
          <w:color w:val="363636"/>
        </w:rPr>
        <w:t>Đây có thể được coi là phương pháp đầu tiên để nói chuyện và kết thân với những đồng nghiệp mới.</w:t>
      </w:r>
      <w:proofErr w:type="gramEnd"/>
      <w:r>
        <w:rPr>
          <w:rStyle w:val="font-arial"/>
          <w:rFonts w:ascii="Arial" w:hAnsi="Arial" w:cs="Arial"/>
          <w:color w:val="363636"/>
        </w:rPr>
        <w:t xml:space="preserve"> </w:t>
      </w:r>
      <w:proofErr w:type="gramStart"/>
      <w:r>
        <w:rPr>
          <w:rStyle w:val="font-arial"/>
          <w:rFonts w:ascii="Arial" w:hAnsi="Arial" w:cs="Arial"/>
          <w:color w:val="363636"/>
        </w:rPr>
        <w:t>Thực tế cho thấy phương pháp này rất hiệu quả.</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6. Luôn đúng giờ</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Hãy luôn đúng giờ trong mọi hoàn cảnh.</w:t>
      </w:r>
      <w:proofErr w:type="gramEnd"/>
      <w:r>
        <w:rPr>
          <w:rStyle w:val="font-arial"/>
          <w:rFonts w:ascii="Arial" w:hAnsi="Arial" w:cs="Arial"/>
          <w:color w:val="363636"/>
        </w:rPr>
        <w:t xml:space="preserve"> </w:t>
      </w:r>
      <w:proofErr w:type="gramStart"/>
      <w:r>
        <w:rPr>
          <w:rStyle w:val="font-arial"/>
          <w:rFonts w:ascii="Arial" w:hAnsi="Arial" w:cs="Arial"/>
          <w:color w:val="363636"/>
        </w:rPr>
        <w:t>Nếu cuộc họp bắt đầu lúc 10g, bạn nên đến sớm hơn.</w:t>
      </w:r>
      <w:proofErr w:type="gramEnd"/>
      <w:r>
        <w:rPr>
          <w:rStyle w:val="font-arial"/>
          <w:rFonts w:ascii="Arial" w:hAnsi="Arial" w:cs="Arial"/>
          <w:color w:val="363636"/>
        </w:rPr>
        <w:t xml:space="preserve"> Dù tắc đường hay </w:t>
      </w:r>
      <w:proofErr w:type="gramStart"/>
      <w:r>
        <w:rPr>
          <w:rStyle w:val="font-arial"/>
          <w:rFonts w:ascii="Arial" w:hAnsi="Arial" w:cs="Arial"/>
          <w:color w:val="363636"/>
        </w:rPr>
        <w:t>do</w:t>
      </w:r>
      <w:proofErr w:type="gramEnd"/>
      <w:r>
        <w:rPr>
          <w:rStyle w:val="font-arial"/>
          <w:rFonts w:ascii="Arial" w:hAnsi="Arial" w:cs="Arial"/>
          <w:color w:val="363636"/>
        </w:rPr>
        <w:t xml:space="preserve"> thời tiết xấu, bạn cũng không nên đến muộn vì</w:t>
      </w:r>
      <w:r>
        <w:rPr>
          <w:rStyle w:val="apple-converted-space"/>
          <w:rFonts w:ascii="Arial" w:hAnsi="Arial" w:cs="Arial"/>
          <w:color w:val="363636"/>
        </w:rPr>
        <w:t> </w:t>
      </w:r>
      <w:hyperlink r:id="rId16" w:tooltip="kỹ năng quản lý thời gian" w:history="1">
        <w:r>
          <w:rPr>
            <w:rStyle w:val="Hyperlink"/>
            <w:rFonts w:ascii="Arial" w:hAnsi="Arial" w:cs="Arial"/>
          </w:rPr>
          <w:t>kỹ năng quản lý thời gian</w:t>
        </w:r>
      </w:hyperlink>
      <w:r>
        <w:rPr>
          <w:rStyle w:val="apple-converted-space"/>
          <w:rFonts w:ascii="Arial" w:hAnsi="Arial" w:cs="Arial"/>
          <w:color w:val="363636"/>
        </w:rPr>
        <w:t> </w:t>
      </w:r>
      <w:r>
        <w:rPr>
          <w:rStyle w:val="font-arial"/>
          <w:rFonts w:ascii="Arial" w:hAnsi="Arial" w:cs="Arial"/>
          <w:color w:val="363636"/>
        </w:rPr>
        <w:t xml:space="preserve">rất quan trọng trong môi trường làm việc chuyên nghiệp. </w:t>
      </w:r>
      <w:proofErr w:type="gramStart"/>
      <w:r>
        <w:rPr>
          <w:rStyle w:val="font-arial"/>
          <w:rFonts w:ascii="Arial" w:hAnsi="Arial" w:cs="Arial"/>
          <w:color w:val="363636"/>
        </w:rPr>
        <w:t>Bạn nên đến sớm hơn mọi người và ra về muộn hơn mọi người.</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7. Đừng lề mề, chậm chạp</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Cũng dễ hiểu khi mọi người thường thấy nản chí khi phải đối mặt với những nhiệm vụ phức tạp.</w:t>
      </w:r>
      <w:proofErr w:type="gramEnd"/>
      <w:r>
        <w:rPr>
          <w:rStyle w:val="font-arial"/>
          <w:rFonts w:ascii="Arial" w:hAnsi="Arial" w:cs="Arial"/>
          <w:color w:val="363636"/>
        </w:rPr>
        <w:t xml:space="preserve"> Nhưng nếu bạn chần chừ, do dự có nghĩa là bạn đang tốn thời gian để kết thúc dự </w:t>
      </w:r>
      <w:proofErr w:type="gramStart"/>
      <w:r>
        <w:rPr>
          <w:rStyle w:val="font-arial"/>
          <w:rFonts w:ascii="Arial" w:hAnsi="Arial" w:cs="Arial"/>
          <w:color w:val="363636"/>
        </w:rPr>
        <w:t>án</w:t>
      </w:r>
      <w:proofErr w:type="gramEnd"/>
      <w:r>
        <w:rPr>
          <w:rStyle w:val="font-arial"/>
          <w:rFonts w:ascii="Arial" w:hAnsi="Arial" w:cs="Arial"/>
          <w:color w:val="363636"/>
        </w:rPr>
        <w:t xml:space="preserve"> hay bạn đang làm một việc vô dụng. </w:t>
      </w:r>
      <w:proofErr w:type="gramStart"/>
      <w:r>
        <w:rPr>
          <w:rStyle w:val="font-arial"/>
          <w:rFonts w:ascii="Arial" w:hAnsi="Arial" w:cs="Arial"/>
          <w:color w:val="363636"/>
        </w:rPr>
        <w:t>Khi phải đối mặt vói những khó khăn, hãy chia nhỏ thời gian để hoàn thành từng phần công việc.</w:t>
      </w:r>
      <w:proofErr w:type="gramEnd"/>
      <w:r>
        <w:rPr>
          <w:rStyle w:val="font-arial"/>
          <w:rFonts w:ascii="Arial" w:hAnsi="Arial" w:cs="Arial"/>
          <w:color w:val="363636"/>
        </w:rPr>
        <w:t xml:space="preserve"> </w:t>
      </w:r>
      <w:proofErr w:type="gramStart"/>
      <w:r>
        <w:rPr>
          <w:rStyle w:val="font-arial"/>
          <w:rFonts w:ascii="Arial" w:hAnsi="Arial" w:cs="Arial"/>
          <w:color w:val="363636"/>
        </w:rPr>
        <w:t>Và nếu công việc vượt quá khả năng, hỏi là một chiêu thức bạn nên sử dụng trong trường hợp này.</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8. Hoàn thành công việc nhanh chóng</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Nếu bạn nói với sếp bạn sẽ nộp báo cáo vào thứ sáu trong khi thứ năm bạn vẫn chưa làm xong, chắn chắn bản báo cáo sẽ không tốt, tệ hơn bạn có thẻ lỡ hẹn với sếp.</w:t>
      </w:r>
      <w:proofErr w:type="gramEnd"/>
      <w:r>
        <w:rPr>
          <w:rStyle w:val="font-arial"/>
          <w:rFonts w:ascii="Arial" w:hAnsi="Arial" w:cs="Arial"/>
          <w:color w:val="363636"/>
        </w:rPr>
        <w:t xml:space="preserve"> </w:t>
      </w:r>
      <w:proofErr w:type="gramStart"/>
      <w:r>
        <w:rPr>
          <w:rStyle w:val="font-arial"/>
          <w:rFonts w:ascii="Arial" w:hAnsi="Arial" w:cs="Arial"/>
          <w:color w:val="363636"/>
        </w:rPr>
        <w:t>Vì vậy, tốt nhất bạn nên hoàn thành sớm và dành nhiều thời gian để xem xét lại.</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9. Đọc và sửa tất cả các tài liệu</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Đọc và sửa tất cả các email, tài liệu, bản ghi chú trước khi gửi đi.</w:t>
      </w:r>
      <w:proofErr w:type="gramEnd"/>
      <w:r>
        <w:rPr>
          <w:rStyle w:val="font-arial"/>
          <w:rFonts w:ascii="Arial" w:hAnsi="Arial" w:cs="Arial"/>
          <w:color w:val="363636"/>
        </w:rPr>
        <w:t xml:space="preserve"> </w:t>
      </w:r>
      <w:proofErr w:type="gramStart"/>
      <w:r>
        <w:rPr>
          <w:rStyle w:val="font-arial"/>
          <w:rFonts w:ascii="Arial" w:hAnsi="Arial" w:cs="Arial"/>
          <w:color w:val="363636"/>
        </w:rPr>
        <w:t>Kiểm tra lại cho thật chính xác, sửa lỗi chính tả.</w:t>
      </w:r>
      <w:proofErr w:type="gramEnd"/>
      <w:r>
        <w:rPr>
          <w:rStyle w:val="font-arial"/>
          <w:rFonts w:ascii="Arial" w:hAnsi="Arial" w:cs="Arial"/>
          <w:color w:val="363636"/>
        </w:rPr>
        <w:t xml:space="preserve"> </w:t>
      </w:r>
      <w:proofErr w:type="gramStart"/>
      <w:r>
        <w:rPr>
          <w:rStyle w:val="font-arial"/>
          <w:rFonts w:ascii="Arial" w:hAnsi="Arial" w:cs="Arial"/>
          <w:color w:val="363636"/>
        </w:rPr>
        <w:t>Sự không cẩn thận sẽ gây ra nhiều hậu quả trầm trọng và có khi là rất buồn cười nữa đấy.</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10. “Chuyên-nghiệp” khi dự tiệc ở công ty</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Đúng vậy, cùng là tiệc nhưng chúng lại rất khác nhau.</w:t>
      </w:r>
      <w:proofErr w:type="gramEnd"/>
      <w:r>
        <w:rPr>
          <w:rStyle w:val="font-arial"/>
          <w:rFonts w:ascii="Arial" w:hAnsi="Arial" w:cs="Arial"/>
          <w:color w:val="363636"/>
        </w:rPr>
        <w:t xml:space="preserve"> Trong các bữa tiệc văn phòng, bạn vẫn sẽ bị quan sát rất kỹ vì vẫn mang tính chất công việc. Vì vậy, bạn hãy </w:t>
      </w:r>
      <w:proofErr w:type="gramStart"/>
      <w:r>
        <w:rPr>
          <w:rStyle w:val="font-arial"/>
          <w:rFonts w:ascii="Arial" w:hAnsi="Arial" w:cs="Arial"/>
          <w:color w:val="363636"/>
        </w:rPr>
        <w:t>ăn</w:t>
      </w:r>
      <w:proofErr w:type="gramEnd"/>
      <w:r>
        <w:rPr>
          <w:rStyle w:val="font-arial"/>
          <w:rFonts w:ascii="Arial" w:hAnsi="Arial" w:cs="Arial"/>
          <w:color w:val="363636"/>
        </w:rPr>
        <w:t xml:space="preserve"> mặc chuyên nghiệp, đến đúng giờ, thân thiện, lịch sự.</w:t>
      </w:r>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11. Nhiệt tình với các đồng nghiệp</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Luôn có mặt trong mọi sự kiện.</w:t>
      </w:r>
      <w:proofErr w:type="gramEnd"/>
      <w:r>
        <w:rPr>
          <w:rStyle w:val="font-arial"/>
          <w:rFonts w:ascii="Arial" w:hAnsi="Arial" w:cs="Arial"/>
          <w:color w:val="363636"/>
        </w:rPr>
        <w:t xml:space="preserve"> </w:t>
      </w:r>
      <w:proofErr w:type="gramStart"/>
      <w:r>
        <w:rPr>
          <w:rStyle w:val="font-arial"/>
          <w:rFonts w:ascii="Arial" w:hAnsi="Arial" w:cs="Arial"/>
          <w:color w:val="363636"/>
        </w:rPr>
        <w:t>Hãy thể hiện sự quan tâm đến các đồng nghiệp bằng cách chúc mừng họ khi họ có chuyện vui và chia buồn với họ khi họ gắp những mất mát trong cuộc sống.</w:t>
      </w:r>
      <w:proofErr w:type="gramEnd"/>
      <w:r>
        <w:rPr>
          <w:rStyle w:val="font-arial"/>
          <w:rFonts w:ascii="Arial" w:hAnsi="Arial" w:cs="Arial"/>
          <w:color w:val="363636"/>
        </w:rPr>
        <w:t xml:space="preserve"> </w:t>
      </w:r>
      <w:proofErr w:type="gramStart"/>
      <w:r>
        <w:rPr>
          <w:rStyle w:val="font-arial"/>
          <w:rFonts w:ascii="Arial" w:hAnsi="Arial" w:cs="Arial"/>
          <w:color w:val="363636"/>
        </w:rPr>
        <w:t>Hãy cố gắng đến dự các buổi tiệc cưới, lễ đính hôn, sinh nhật hay đầy tháng con của các đồng nghiệp trong công ty.</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12. Ngày nào cũng như ngày đầu tiên bạn đi làm</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Trong những ngày đầu tiên đi làm, bạn rất nhiệt tình, rất yêu thích công việc, thân thiện và háo hức những thử thách mới.</w:t>
      </w:r>
      <w:proofErr w:type="gramEnd"/>
      <w:r>
        <w:rPr>
          <w:rStyle w:val="font-arial"/>
          <w:rFonts w:ascii="Arial" w:hAnsi="Arial" w:cs="Arial"/>
          <w:color w:val="363636"/>
        </w:rPr>
        <w:t xml:space="preserve"> </w:t>
      </w:r>
      <w:proofErr w:type="gramStart"/>
      <w:r>
        <w:rPr>
          <w:rStyle w:val="font-arial"/>
          <w:rFonts w:ascii="Arial" w:hAnsi="Arial" w:cs="Arial"/>
          <w:color w:val="363636"/>
        </w:rPr>
        <w:t>Tuy nhiên, không sớm thì muộn cảm giác này cũng nhạt phai.</w:t>
      </w:r>
      <w:proofErr w:type="gramEnd"/>
      <w:r>
        <w:rPr>
          <w:rStyle w:val="font-arial"/>
          <w:rFonts w:ascii="Arial" w:hAnsi="Arial" w:cs="Arial"/>
          <w:color w:val="363636"/>
        </w:rPr>
        <w:t xml:space="preserve"> </w:t>
      </w:r>
      <w:proofErr w:type="gramStart"/>
      <w:r>
        <w:rPr>
          <w:rStyle w:val="font-arial"/>
          <w:rFonts w:ascii="Arial" w:hAnsi="Arial" w:cs="Arial"/>
          <w:color w:val="363636"/>
        </w:rPr>
        <w:t>Điều này rất bình thường, dễ hiểu.</w:t>
      </w:r>
      <w:proofErr w:type="gramEnd"/>
      <w:r>
        <w:rPr>
          <w:rStyle w:val="font-arial"/>
          <w:rFonts w:ascii="Arial" w:hAnsi="Arial" w:cs="Arial"/>
          <w:color w:val="363636"/>
        </w:rPr>
        <w:t xml:space="preserve"> </w:t>
      </w:r>
      <w:proofErr w:type="gramStart"/>
      <w:r>
        <w:rPr>
          <w:rStyle w:val="font-arial"/>
          <w:rFonts w:ascii="Arial" w:hAnsi="Arial" w:cs="Arial"/>
          <w:color w:val="363636"/>
        </w:rPr>
        <w:t>Nhưng đừng bao giờ quên bạn đã vất vả và khó khăn như thể nào để nhận được công việc này.</w:t>
      </w:r>
      <w:proofErr w:type="gramEnd"/>
      <w:r>
        <w:rPr>
          <w:rStyle w:val="font-arial"/>
          <w:rFonts w:ascii="Arial" w:hAnsi="Arial" w:cs="Arial"/>
          <w:color w:val="363636"/>
        </w:rPr>
        <w:t xml:space="preserve"> </w:t>
      </w:r>
      <w:proofErr w:type="gramStart"/>
      <w:r>
        <w:rPr>
          <w:rStyle w:val="font-arial"/>
          <w:rFonts w:ascii="Arial" w:hAnsi="Arial" w:cs="Arial"/>
          <w:color w:val="363636"/>
        </w:rPr>
        <w:t>Vì vậy, hãy luôn cố gắng thể hiện một thái độ làm việc nghiêm túc và nhiệt tình.</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lastRenderedPageBreak/>
        <w:t>13. Biết nói “không” khi cần thiết</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proofErr w:type="gramStart"/>
      <w:r>
        <w:rPr>
          <w:rStyle w:val="font-arial"/>
          <w:rFonts w:ascii="Arial" w:hAnsi="Arial" w:cs="Arial"/>
          <w:color w:val="363636"/>
        </w:rPr>
        <w:t>Từ chối ai đó có thể là một việc rất khó khăn.</w:t>
      </w:r>
      <w:proofErr w:type="gramEnd"/>
      <w:r>
        <w:rPr>
          <w:rStyle w:val="font-arial"/>
          <w:rFonts w:ascii="Arial" w:hAnsi="Arial" w:cs="Arial"/>
          <w:color w:val="363636"/>
        </w:rPr>
        <w:t xml:space="preserve"> Khó khăn hơn khi đó là đồng nghiệp hay sếp của bạn. </w:t>
      </w:r>
      <w:proofErr w:type="gramStart"/>
      <w:r>
        <w:rPr>
          <w:rStyle w:val="font-arial"/>
          <w:rFonts w:ascii="Arial" w:hAnsi="Arial" w:cs="Arial"/>
          <w:color w:val="363636"/>
        </w:rPr>
        <w:t>Tuy nhiên, nói không là cần thiết, một khi đã vượt qua giới hạn.</w:t>
      </w:r>
      <w:proofErr w:type="gramEnd"/>
      <w:r>
        <w:rPr>
          <w:rStyle w:val="font-arial"/>
          <w:rFonts w:ascii="Arial" w:hAnsi="Arial" w:cs="Arial"/>
          <w:color w:val="363636"/>
        </w:rPr>
        <w:t xml:space="preserve"> </w:t>
      </w:r>
      <w:proofErr w:type="gramStart"/>
      <w:r>
        <w:rPr>
          <w:rStyle w:val="font-arial"/>
          <w:rFonts w:ascii="Arial" w:hAnsi="Arial" w:cs="Arial"/>
          <w:color w:val="363636"/>
        </w:rPr>
        <w:t>Vì vậy, khi phải đối mặt với những tình huống khó xử, hãy xem xét các sự lựa chọn, nắm bắt thực tế, suy nghĩ và quyết định.</w:t>
      </w:r>
      <w:proofErr w:type="gramEnd"/>
    </w:p>
    <w:p w:rsidR="00B90FC6" w:rsidRDefault="00B90FC6" w:rsidP="00B90FC6">
      <w:pPr>
        <w:pStyle w:val="Heading4"/>
        <w:shd w:val="clear" w:color="auto" w:fill="F4F5F6"/>
        <w:spacing w:before="0"/>
        <w:rPr>
          <w:rFonts w:ascii="Arial" w:hAnsi="Arial" w:cs="Arial"/>
          <w:color w:val="363636"/>
          <w:sz w:val="18"/>
          <w:szCs w:val="18"/>
        </w:rPr>
      </w:pPr>
      <w:r>
        <w:rPr>
          <w:rStyle w:val="font-arial"/>
          <w:rFonts w:ascii="Arial" w:hAnsi="Arial" w:cs="Arial"/>
          <w:color w:val="363636"/>
        </w:rPr>
        <w:t xml:space="preserve">14. Luôn mang </w:t>
      </w:r>
      <w:proofErr w:type="gramStart"/>
      <w:r>
        <w:rPr>
          <w:rStyle w:val="font-arial"/>
          <w:rFonts w:ascii="Arial" w:hAnsi="Arial" w:cs="Arial"/>
          <w:color w:val="363636"/>
        </w:rPr>
        <w:t>theo</w:t>
      </w:r>
      <w:proofErr w:type="gramEnd"/>
      <w:r>
        <w:rPr>
          <w:rStyle w:val="font-arial"/>
          <w:rFonts w:ascii="Arial" w:hAnsi="Arial" w:cs="Arial"/>
          <w:color w:val="363636"/>
        </w:rPr>
        <w:t xml:space="preserve"> danh thiếp</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Style w:val="font-arial"/>
          <w:rFonts w:ascii="Arial" w:hAnsi="Arial" w:cs="Arial"/>
          <w:color w:val="363636"/>
        </w:rPr>
        <w:t>Bạn không thể biết khi nào bạn gặp khách hàng hay đối tác. Do đó, hãy luôn để danh thiếp trong ví hoặc túi của bạn. Như vậy, dù có chẳng may gặp khách hàng hay một người nào đó quan trọng trong siêu thị, bạn cũng không cảm thấy lúng túng khi nhận được cdanh thiếp của họ.</w:t>
      </w:r>
    </w:p>
    <w:p w:rsidR="00B90FC6" w:rsidRDefault="00B90FC6" w:rsidP="00B90FC6">
      <w:pPr>
        <w:pStyle w:val="NormalWeb"/>
        <w:shd w:val="clear" w:color="auto" w:fill="F4F5F6"/>
        <w:spacing w:before="0" w:beforeAutospacing="0" w:after="0" w:afterAutospacing="0"/>
        <w:rPr>
          <w:rFonts w:ascii="Arial" w:hAnsi="Arial" w:cs="Arial"/>
          <w:color w:val="363636"/>
          <w:sz w:val="18"/>
          <w:szCs w:val="18"/>
        </w:rPr>
      </w:pPr>
      <w:r>
        <w:rPr>
          <w:rFonts w:ascii="Arial" w:hAnsi="Arial" w:cs="Arial"/>
          <w:color w:val="363636"/>
          <w:sz w:val="18"/>
          <w:szCs w:val="18"/>
        </w:rPr>
        <w:t> </w:t>
      </w:r>
    </w:p>
    <w:p w:rsidR="00B90FC6" w:rsidRPr="00B90FC6" w:rsidRDefault="00B90FC6" w:rsidP="00B90FC6">
      <w:pPr>
        <w:shd w:val="clear" w:color="auto" w:fill="FFFFFF"/>
        <w:spacing w:before="150" w:after="100" w:afterAutospacing="1" w:line="480" w:lineRule="atLeast"/>
        <w:outlineLvl w:val="0"/>
        <w:rPr>
          <w:rFonts w:ascii="Arial" w:eastAsia="Times New Roman" w:hAnsi="Arial" w:cs="Arial"/>
          <w:color w:val="333333"/>
          <w:kern w:val="36"/>
          <w:sz w:val="42"/>
          <w:szCs w:val="42"/>
        </w:rPr>
      </w:pPr>
      <w:r w:rsidRPr="00B90FC6">
        <w:rPr>
          <w:rFonts w:ascii="Arial" w:eastAsia="Times New Roman" w:hAnsi="Arial" w:cs="Arial"/>
          <w:color w:val="333333"/>
          <w:kern w:val="36"/>
          <w:sz w:val="42"/>
          <w:szCs w:val="42"/>
        </w:rPr>
        <w:t>Sinh viên mới ra trường: Cần chuẩn bị gì trong hành trang tìm việc?</w:t>
      </w:r>
    </w:p>
    <w:p w:rsidR="00B90FC6" w:rsidRPr="00B90FC6" w:rsidRDefault="00B90FC6" w:rsidP="00B90FC6">
      <w:pPr>
        <w:shd w:val="clear" w:color="auto" w:fill="FFFFFF"/>
        <w:spacing w:after="0" w:line="270" w:lineRule="atLeast"/>
        <w:rPr>
          <w:rFonts w:ascii="Arial" w:eastAsia="Times New Roman" w:hAnsi="Arial" w:cs="Arial"/>
          <w:b/>
          <w:bCs/>
          <w:color w:val="444444"/>
          <w:sz w:val="21"/>
          <w:szCs w:val="21"/>
        </w:rPr>
      </w:pPr>
      <w:r w:rsidRPr="00B90FC6">
        <w:rPr>
          <w:rFonts w:ascii="Arial" w:eastAsia="Times New Roman" w:hAnsi="Arial" w:cs="Arial"/>
          <w:b/>
          <w:bCs/>
          <w:color w:val="444444"/>
          <w:sz w:val="21"/>
          <w:szCs w:val="21"/>
        </w:rPr>
        <w:t>Để tìm được một công việc ưng ý, các bạn sinh viên vừa mới tốt nghiệp phải có kế hoạch chuẩn bị cho mình những hành trang cần thiết:</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Nhiều giám đốc </w:t>
      </w:r>
      <w:hyperlink r:id="rId17" w:history="1">
        <w:r w:rsidRPr="00B90FC6">
          <w:rPr>
            <w:rFonts w:eastAsia="Times New Roman" w:cs="Times New Roman"/>
            <w:color w:val="366BAE"/>
            <w:sz w:val="24"/>
            <w:szCs w:val="24"/>
            <w:u w:val="single"/>
          </w:rPr>
          <w:t>tuyển dụng</w:t>
        </w:r>
      </w:hyperlink>
      <w:r w:rsidRPr="00B90FC6">
        <w:rPr>
          <w:rFonts w:eastAsia="Times New Roman" w:cs="Times New Roman"/>
          <w:color w:val="000000"/>
          <w:sz w:val="24"/>
          <w:szCs w:val="24"/>
        </w:rPr>
        <w:t> cho biết kinh nghiệm có liên quan đến công việc sắp tới của ứng viên là yếu tố quan trọng nhất trong quyết định tuyển người.</w:t>
      </w:r>
      <w:proofErr w:type="gramEnd"/>
      <w:r w:rsidRPr="00B90FC6">
        <w:rPr>
          <w:rFonts w:eastAsia="Times New Roman" w:cs="Times New Roman"/>
          <w:color w:val="000000"/>
          <w:sz w:val="24"/>
          <w:szCs w:val="24"/>
        </w:rPr>
        <w:t xml:space="preserve"> Thật không may, sinh viên mới ra trường thường xem nhẹ những trải nghiệm mà họ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lượm được qua các đợt thực tập, công việc bán thời gian cũng như hoạt động ngoại khóa. </w:t>
      </w:r>
      <w:proofErr w:type="gramStart"/>
      <w:r w:rsidRPr="00B90FC6">
        <w:rPr>
          <w:rFonts w:eastAsia="Times New Roman" w:cs="Times New Roman"/>
          <w:color w:val="000000"/>
          <w:sz w:val="24"/>
          <w:szCs w:val="24"/>
        </w:rPr>
        <w:t>Tuy nhiên, phần đông nhà tuyển dụng lại xem hoạt động tình nguyện cũng là dạng kinh nghiệm đáng ghi nhận.</w:t>
      </w:r>
      <w:proofErr w:type="gramEnd"/>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Một tấm bằng đại học “chuẩn” nhất có thể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 xml:space="preserve">Đây là hành trang đầu tiên, quan trọng và tiên quyết, dù bạn đang </w:t>
      </w:r>
      <w:proofErr w:type="gramStart"/>
      <w:r w:rsidRPr="00B90FC6">
        <w:rPr>
          <w:rFonts w:eastAsia="Times New Roman" w:cs="Times New Roman"/>
          <w:color w:val="000000"/>
          <w:sz w:val="24"/>
          <w:szCs w:val="24"/>
        </w:rPr>
        <w:t>theo</w:t>
      </w:r>
      <w:proofErr w:type="gramEnd"/>
      <w:r w:rsidRPr="00B90FC6">
        <w:rPr>
          <w:rFonts w:eastAsia="Times New Roman" w:cs="Times New Roman"/>
          <w:color w:val="000000"/>
          <w:sz w:val="24"/>
          <w:szCs w:val="24"/>
        </w:rPr>
        <w:t xml:space="preserve"> học ngành nghề gì, lĩnh vực nào thì bạn phải giỏi trong ngành nghề, lĩnh vực đó. Kiến thức mà các bạn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nhận được từ trường đại học chủ yếu là lý thuyết, nhưng đó lại là điều cơ bản, bạn phải nắm vững lý thuyết thì sau này khi đi làm mới có thể thực hành tốt được. Vì vậy, bạn hãy để cho nhà tuyển dụng thấy bạn có một tấm bằng Đại học với bảng điểm "tuyệt đẹp" để họ có thể yên tâm về kiến thức của bạn.</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center"/>
        <w:rPr>
          <w:rFonts w:eastAsia="Times New Roman" w:cs="Times New Roman"/>
          <w:color w:val="000000"/>
          <w:sz w:val="31"/>
          <w:szCs w:val="31"/>
        </w:rPr>
      </w:pPr>
      <w:r>
        <w:rPr>
          <w:rFonts w:eastAsia="Times New Roman" w:cs="Times New Roman"/>
          <w:noProof/>
          <w:color w:val="000000"/>
          <w:sz w:val="24"/>
          <w:szCs w:val="24"/>
        </w:rPr>
        <w:lastRenderedPageBreak/>
        <w:drawing>
          <wp:inline distT="0" distB="0" distL="0" distR="0">
            <wp:extent cx="6096000" cy="4572000"/>
            <wp:effectExtent l="19050" t="0" r="0" b="0"/>
            <wp:docPr id="9" name="Picture 9" descr="việc làm cho sinh viên mới ra trườ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ệc làm cho sinh viên mới ra trường"/>
                    <pic:cNvPicPr>
                      <a:picLocks noChangeAspect="1" noChangeArrowheads="1"/>
                    </pic:cNvPicPr>
                  </pic:nvPicPr>
                  <pic:blipFill>
                    <a:blip r:embed="rId1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B90FC6" w:rsidRPr="00B90FC6" w:rsidRDefault="00B90FC6" w:rsidP="00B90FC6">
      <w:pPr>
        <w:shd w:val="clear" w:color="auto" w:fill="FFFFFF"/>
        <w:spacing w:after="0" w:line="240" w:lineRule="auto"/>
        <w:jc w:val="center"/>
        <w:rPr>
          <w:rFonts w:eastAsia="Times New Roman" w:cs="Times New Roman"/>
          <w:color w:val="000000"/>
          <w:sz w:val="31"/>
          <w:szCs w:val="31"/>
        </w:rPr>
      </w:pPr>
      <w:proofErr w:type="gramStart"/>
      <w:r w:rsidRPr="00B90FC6">
        <w:rPr>
          <w:rFonts w:eastAsia="Times New Roman" w:cs="Times New Roman"/>
          <w:i/>
          <w:iCs/>
          <w:color w:val="000000"/>
          <w:sz w:val="24"/>
          <w:szCs w:val="24"/>
        </w:rPr>
        <w:t>Khả năng ngoại ngữ tốt sẽ là điều kiện giúp bạn có cơ hội tìm được công việc tốt ở các công ty liên doanh hoặc công ty có vốn đầu tư của nước ngoài với mức lương và chế độ đãi ngộ khá cao đấy nhé.</w:t>
      </w:r>
      <w:proofErr w:type="gramEnd"/>
      <w:r w:rsidRPr="00B90FC6">
        <w:rPr>
          <w:rFonts w:eastAsia="Times New Roman" w:cs="Times New Roman"/>
          <w:i/>
          <w:iCs/>
          <w:color w:val="000000"/>
          <w:sz w:val="24"/>
          <w:szCs w:val="24"/>
        </w:rPr>
        <w:t xml:space="preserve"> Ảnh minh họa</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Chứng chỉ ngoại ngữ và tin học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 xml:space="preserve">Ít nhất là bạn phải có chứng chỉ B ngoại ngữ và chứng chỉ tin học văn phòng (tương đương bằng A) nhưng đó chỉ là yêu cầu thấp nhất, tối thiểu nhất để bạn hoàn tất hồ sơ xin việc. Tuy nhiên về thực lực bạn phải khá lưu loát một ngoại ngữ phổ cập hiện nay, có thể giao tiếp được, chủ yếu là tiếng anh và sử dụng thành thạo </w:t>
      </w:r>
      <w:proofErr w:type="gramStart"/>
      <w:r w:rsidRPr="00B90FC6">
        <w:rPr>
          <w:rFonts w:eastAsia="Times New Roman" w:cs="Times New Roman"/>
          <w:color w:val="000000"/>
          <w:sz w:val="24"/>
          <w:szCs w:val="24"/>
        </w:rPr>
        <w:t>vi</w:t>
      </w:r>
      <w:proofErr w:type="gramEnd"/>
      <w:r w:rsidRPr="00B90FC6">
        <w:rPr>
          <w:rFonts w:eastAsia="Times New Roman" w:cs="Times New Roman"/>
          <w:color w:val="000000"/>
          <w:sz w:val="24"/>
          <w:szCs w:val="24"/>
        </w:rPr>
        <w:t xml:space="preserve"> tính văn phòng. </w:t>
      </w:r>
      <w:proofErr w:type="gramStart"/>
      <w:r w:rsidRPr="00B90FC6">
        <w:rPr>
          <w:rFonts w:eastAsia="Times New Roman" w:cs="Times New Roman"/>
          <w:color w:val="000000"/>
          <w:sz w:val="24"/>
          <w:szCs w:val="24"/>
        </w:rPr>
        <w:t>Khả năng ngoại ngữ tốt sẽ là điều kiện giúp bạn có cơ hội tìm được công việc tốt ở các công ty liên doanh hoặc công ty có vốn đầu tư của nước ngoài với mức lương và chế độ đãi ngộ khá cao đấy nhé.</w:t>
      </w:r>
      <w:proofErr w:type="gramEnd"/>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Các chứng chỉ chứng nhận các </w:t>
      </w:r>
      <w:hyperlink r:id="rId19" w:history="1">
        <w:r w:rsidRPr="00B90FC6">
          <w:rPr>
            <w:rFonts w:eastAsia="Times New Roman" w:cs="Times New Roman"/>
            <w:b/>
            <w:bCs/>
            <w:color w:val="366BAE"/>
            <w:sz w:val="24"/>
            <w:szCs w:val="24"/>
            <w:u w:val="single"/>
          </w:rPr>
          <w:t>kỹ năng</w:t>
        </w:r>
      </w:hyperlink>
      <w:r w:rsidRPr="00B90FC6">
        <w:rPr>
          <w:rFonts w:eastAsia="Times New Roman" w:cs="Times New Roman"/>
          <w:b/>
          <w:bCs/>
          <w:color w:val="000000"/>
          <w:sz w:val="24"/>
          <w:szCs w:val="24"/>
        </w:rPr>
        <w:t> mềm mà bạn có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Thật ra các nhà tuyển dụng sẽ chú ý đến các chứng chỉ này nhiều hơn tấm bằng đại học của bạn đấy, vì thực tế đã chứng minh những người có càng nhiều kỹ năng mềm thì càng làm việc tốt và hiệu quả, các kỹ năng ấy có thể là: kỹ năng giao tiếp, kỹ năng thuyết trình, kỹ năng làm việc theo nhóm, kỹ năng tổ chức công việc hiệu quả, kỹ năng quản lý thời gian, kỹ năng sử dụng máy móc công nghệ, kỹ năng truyền đạt thông tin, kỹ năng lập kế hoạch … những kỹ năng này sẽ giúp các bạn sinh viên mới ra trường gây ấn tượng và thuyết phục được nhà tuyển dụng trong khi chưa có kinh nghiệm làm việc nào.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Với kinh nghiệm thành công của mình, anh </w:t>
      </w:r>
      <w:r w:rsidRPr="00B90FC6">
        <w:rPr>
          <w:rFonts w:eastAsia="Times New Roman" w:cs="Times New Roman"/>
          <w:b/>
          <w:bCs/>
          <w:i/>
          <w:iCs/>
          <w:color w:val="000000"/>
          <w:sz w:val="24"/>
          <w:szCs w:val="24"/>
        </w:rPr>
        <w:t>Nguyễn Quang Tiệp, trợ lý Tổng GĐ Công ty FPT</w:t>
      </w:r>
      <w:r w:rsidRPr="00B90FC6">
        <w:rPr>
          <w:rFonts w:eastAsia="Times New Roman" w:cs="Times New Roman"/>
          <w:color w:val="000000"/>
          <w:sz w:val="24"/>
          <w:szCs w:val="24"/>
        </w:rPr>
        <w:t> chia sẻ: “</w:t>
      </w:r>
      <w:r w:rsidRPr="00B90FC6">
        <w:rPr>
          <w:rFonts w:eastAsia="Times New Roman" w:cs="Times New Roman"/>
          <w:i/>
          <w:iCs/>
          <w:color w:val="000000"/>
          <w:sz w:val="24"/>
          <w:szCs w:val="24"/>
        </w:rPr>
        <w:t>Trang bị kỹ năng “mềm” giúp cho nhân viên trẻ nhanh chóng hoà nhập vào cộng đồng mới, xây dựng được các mối quan hệ tốt và bền vững, đồng thời tạo được thiện cảm nơi đồng nghiệp. Vì thế, lời khuyên của tôi là các bạn trẻ hãy chủ động tham gia các hoạt động tập thể, rồi bạn sẽ cảm nhận rất rõ lợi ích khi ra trường.”</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lastRenderedPageBreak/>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Tự tin dù chưa có kinh nghiệm</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Hầu hết các bạn sinh viên mới ra trường đều rất bỡ ngỡ trong quá trình tìm kiếm việc làm và tiếp cận với các doanh nghiệp để xin việc làm.</w:t>
      </w:r>
      <w:proofErr w:type="gramEnd"/>
      <w:r w:rsidRPr="00B90FC6">
        <w:rPr>
          <w:rFonts w:eastAsia="Times New Roman" w:cs="Times New Roman"/>
          <w:color w:val="000000"/>
          <w:sz w:val="24"/>
          <w:szCs w:val="24"/>
        </w:rPr>
        <w:t xml:space="preserve"> Một điều dễ nhận thấy rằng hầu hết các doanh nghiệp khi đăng thông tin tuyển dụng đều đòi hỏi ứng viên phải có kinh nghiệm trong khi sinh viên mới ra trường, nếu không có doanh nghiệp nào nhận vào làm, không đi làm thì lấy kinh nghiệm ở đâu?</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Trả lời câu hỏi này, nhiều doanh nghiệp cho rằng, dù yêu cầu như vậy nhưng doanh nghiệp vẫn tiếp nhận hồ sơ của các bạn sinh viên mới ra trường dù các bạn chưa có kinh nghiệm hoặc chưa từng làm ở đâu nhưng trong thời gian thử việc chỉ cần các bạn thể hiện được khả năng của mình thì doanh nghiệp cũng không thể từ chối các bạn được!</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center"/>
        <w:rPr>
          <w:rFonts w:eastAsia="Times New Roman" w:cs="Times New Roman"/>
          <w:color w:val="000000"/>
          <w:sz w:val="31"/>
          <w:szCs w:val="31"/>
        </w:rPr>
      </w:pPr>
      <w:r>
        <w:rPr>
          <w:rFonts w:eastAsia="Times New Roman" w:cs="Times New Roman"/>
          <w:noProof/>
          <w:color w:val="000000"/>
          <w:sz w:val="31"/>
          <w:szCs w:val="31"/>
        </w:rPr>
        <w:drawing>
          <wp:inline distT="0" distB="0" distL="0" distR="0">
            <wp:extent cx="5715000" cy="6962775"/>
            <wp:effectExtent l="19050" t="0" r="0" b="0"/>
            <wp:docPr id="10" name="Picture 10" descr="sinh viên mới ra trường tìm việ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inh viên mới ra trường tìm việc "/>
                    <pic:cNvPicPr>
                      <a:picLocks noChangeAspect="1" noChangeArrowheads="1"/>
                    </pic:cNvPicPr>
                  </pic:nvPicPr>
                  <pic:blipFill>
                    <a:blip r:embed="rId20"/>
                    <a:srcRect/>
                    <a:stretch>
                      <a:fillRect/>
                    </a:stretch>
                  </pic:blipFill>
                  <pic:spPr bwMode="auto">
                    <a:xfrm>
                      <a:off x="0" y="0"/>
                      <a:ext cx="5715000" cy="6962775"/>
                    </a:xfrm>
                    <a:prstGeom prst="rect">
                      <a:avLst/>
                    </a:prstGeom>
                    <a:noFill/>
                    <a:ln w="9525">
                      <a:noFill/>
                      <a:miter lim="800000"/>
                      <a:headEnd/>
                      <a:tailEnd/>
                    </a:ln>
                  </pic:spPr>
                </pic:pic>
              </a:graphicData>
            </a:graphic>
          </wp:inline>
        </w:drawing>
      </w:r>
    </w:p>
    <w:p w:rsidR="00B90FC6" w:rsidRPr="00B90FC6" w:rsidRDefault="00B90FC6" w:rsidP="00B90FC6">
      <w:pPr>
        <w:shd w:val="clear" w:color="auto" w:fill="FFFFFF"/>
        <w:spacing w:after="0" w:line="240" w:lineRule="auto"/>
        <w:jc w:val="center"/>
        <w:rPr>
          <w:rFonts w:eastAsia="Times New Roman" w:cs="Times New Roman"/>
          <w:color w:val="000000"/>
          <w:sz w:val="31"/>
          <w:szCs w:val="31"/>
        </w:rPr>
      </w:pPr>
      <w:r w:rsidRPr="00B90FC6">
        <w:rPr>
          <w:rFonts w:eastAsia="Times New Roman" w:cs="Times New Roman"/>
          <w:i/>
          <w:iCs/>
          <w:color w:val="000000"/>
          <w:sz w:val="24"/>
          <w:szCs w:val="24"/>
        </w:rPr>
        <w:lastRenderedPageBreak/>
        <w:t>Muốn tìm kiếm một công việc ổn định, bạn hãy chuẩn bị cho mình một hành trang xin việc đầy đủ.</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Một sức khỏe tốt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Sức khỏe là yếu tố khá quan trọng để bạn có thể làm việc tốt, giữ được phong độ làm việc trong môi trường áp lực, có những đòi hỏi khá khắt khe và cũng là yếu tố gây ấn tượng với nhà tuyển dụng đấy.</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Bạn sẽ không có cơ hội nếu không có một sức khỏe tốt và suốt ngày xin nghỉ vì … ốm.</w:t>
      </w:r>
      <w:proofErr w:type="gramEnd"/>
      <w:r w:rsidRPr="00B90FC6">
        <w:rPr>
          <w:rFonts w:eastAsia="Times New Roman" w:cs="Times New Roman"/>
          <w:color w:val="000000"/>
          <w:sz w:val="24"/>
          <w:szCs w:val="24"/>
        </w:rPr>
        <w:t xml:space="preserve"> Chính vì vậy hãy nâng cao sức khỏe và khả năng chịu áp lực công việc của mình bằng cách ăn uống đủ chất, tập luyện thể thao hàng ngày và rèn luyện khả năng chịu đựng thật dẻo </w:t>
      </w:r>
      <w:proofErr w:type="gramStart"/>
      <w:r w:rsidRPr="00B90FC6">
        <w:rPr>
          <w:rFonts w:eastAsia="Times New Roman" w:cs="Times New Roman"/>
          <w:color w:val="000000"/>
          <w:sz w:val="24"/>
          <w:szCs w:val="24"/>
        </w:rPr>
        <w:t>dai</w:t>
      </w:r>
      <w:proofErr w:type="gramEnd"/>
      <w:r w:rsidRPr="00B90FC6">
        <w:rPr>
          <w:rFonts w:eastAsia="Times New Roman" w:cs="Times New Roman"/>
          <w:color w:val="000000"/>
          <w:sz w:val="24"/>
          <w:szCs w:val="24"/>
        </w:rPr>
        <w:t xml:space="preserve"> nhé.</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Thể hiện lòng đam mê</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Đam mê là ưu điểm hàng đầu mà nhiều nhà tuyển dụng tìm kiếm ở ứng viên.</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Những người hết lòng với công việc cho thấy họ là nhân viên hiệu quả tiềm năng.</w:t>
      </w:r>
      <w:proofErr w:type="gramEnd"/>
      <w:r w:rsidRPr="00B90FC6">
        <w:rPr>
          <w:rFonts w:eastAsia="Times New Roman" w:cs="Times New Roman"/>
          <w:color w:val="000000"/>
          <w:sz w:val="24"/>
          <w:szCs w:val="24"/>
        </w:rPr>
        <w:t xml:space="preserve"> Để trả lời câu hỏi: “Tại sao anh/chị muốn làm ở đây?</w:t>
      </w:r>
      <w:proofErr w:type="gramStart"/>
      <w:r w:rsidRPr="00B90FC6">
        <w:rPr>
          <w:rFonts w:eastAsia="Times New Roman" w:cs="Times New Roman"/>
          <w:color w:val="000000"/>
          <w:sz w:val="24"/>
          <w:szCs w:val="24"/>
        </w:rPr>
        <w:t>”,</w:t>
      </w:r>
      <w:proofErr w:type="gramEnd"/>
      <w:r w:rsidRPr="00B90FC6">
        <w:rPr>
          <w:rFonts w:eastAsia="Times New Roman" w:cs="Times New Roman"/>
          <w:color w:val="000000"/>
          <w:sz w:val="24"/>
          <w:szCs w:val="24"/>
        </w:rPr>
        <w:t xml:space="preserve"> trong mọi trường hợp các bạn sinh viên mới ra trường nên nhấn mạnh đến thế mạnh của công ty cũng như các thách thức ở vị trí mới. Thái độ “nhiệt tình hay hờ hững” với công việc không qua mắt được ban tuyển dụng và họ cũng sẽ cảm thấy tương tự như thế về bạn.</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Trang phục lịch sự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Khi bạn còn là học sinh, sinh viên bạn có thể mặc gì tùy thích nhưng khi đi làm rồi trang phục đóng một vai trò rất quan trọng.</w:t>
      </w:r>
      <w:proofErr w:type="gramEnd"/>
      <w:r w:rsidRPr="00B90FC6">
        <w:rPr>
          <w:rFonts w:eastAsia="Times New Roman" w:cs="Times New Roman"/>
          <w:color w:val="000000"/>
          <w:sz w:val="24"/>
          <w:szCs w:val="24"/>
        </w:rPr>
        <w:t xml:space="preserve"> Ngay từ khi bắt tay vào tìm việc, bạn nên thay đổi phong cách ăn mặc của mình theo hướng phù hợp với yêu cầu thời trang công sở, chứ đừng để đến khi chuẩn bị phỏng vấn xin việc mới may may sắm sắm, lúc đó khi thay đổi 180 độ cách ăn mặc sẽ khiến bạn hơi có cảm giác khập khiễng và mất tự tin đấy.</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Chuẩn bị hồ sơ xin việc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24"/>
          <w:szCs w:val="24"/>
        </w:rPr>
        <w:t>Với các bạn sinh viên mới ra trường, việc cần làm ngay là trang bị cho mình những kỹ năng về việc chuẩn bị một hồ sơ xin việc sao cho hoàn chỉnh nhất, đơn xin việc phải viết sao để gây ấn tượng với nhà tuyển dụng, sơ yếu lý lịch tự thuật thế nào để thể hiện được thế mạnh của bản thân, … tất cả bạn cần phải tìm hiểu, học hỏi và tự trang bị cho mình hết đấy.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color w:val="000000"/>
          <w:sz w:val="24"/>
          <w:szCs w:val="24"/>
        </w:rPr>
        <w:t>Sẵn sàng cho cuộc phỏng vấn</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proofErr w:type="gramStart"/>
      <w:r w:rsidRPr="00B90FC6">
        <w:rPr>
          <w:rFonts w:eastAsia="Times New Roman" w:cs="Times New Roman"/>
          <w:color w:val="000000"/>
          <w:sz w:val="24"/>
          <w:szCs w:val="24"/>
        </w:rPr>
        <w:t>Phần lớn các công cuộc chuẩn bị của bạn là để phục vụ cho buổi phỏng vấn.</w:t>
      </w:r>
      <w:proofErr w:type="gramEnd"/>
      <w:r w:rsidRPr="00B90FC6">
        <w:rPr>
          <w:rFonts w:eastAsia="Times New Roman" w:cs="Times New Roman"/>
          <w:color w:val="000000"/>
          <w:sz w:val="24"/>
          <w:szCs w:val="24"/>
        </w:rPr>
        <w:t xml:space="preserve"> Do đó, đừng để bao nhiêu công sức bị đổ sông đổ biển vì sơ suất trong cuộc gặp gỡ quyết định này với nhà tuyển dụng. </w:t>
      </w:r>
      <w:proofErr w:type="gramStart"/>
      <w:r w:rsidRPr="00B90FC6">
        <w:rPr>
          <w:rFonts w:eastAsia="Times New Roman" w:cs="Times New Roman"/>
          <w:color w:val="000000"/>
          <w:sz w:val="24"/>
          <w:szCs w:val="24"/>
        </w:rPr>
        <w:t>Trong quá trình trao đổi, hãy thẳng thắn và chủ động để cuộc phỏng vấn luôn rơi vào đúng thế mạnh và kinh nghiệm mà bạn đã có trong quá khứ.</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Khi cần thiết, hãy đưa ra càng nhiều ví dụ cụ thể càng tốt.</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Nhà tuyển dụng thích sự chủ động, nhanh nhẹn và hơn cả là những minh chứng cụ thể về việc bạn có thể làm được những gì, có thể đáp ứng được tới đâu yêu cầu mà họ đưa ra.</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Ngay từ đầu, có lẽ không mấy ai mong muốn phải làm việc trái với chuyên môn của mình.</w:t>
      </w:r>
      <w:proofErr w:type="gramEnd"/>
      <w:r w:rsidRPr="00B90FC6">
        <w:rPr>
          <w:rFonts w:eastAsia="Times New Roman" w:cs="Times New Roman"/>
          <w:color w:val="000000"/>
          <w:sz w:val="24"/>
          <w:szCs w:val="24"/>
        </w:rPr>
        <w:t xml:space="preserve"> Tuy nhiên, cũng đừng vì thế mà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hẹp lại những lựa chọn đa dạng mà cuộc sống và môi trường lao động mang lại cho bạn. </w:t>
      </w:r>
      <w:proofErr w:type="gramStart"/>
      <w:r w:rsidRPr="00B90FC6">
        <w:rPr>
          <w:rFonts w:eastAsia="Times New Roman" w:cs="Times New Roman"/>
          <w:color w:val="000000"/>
          <w:sz w:val="24"/>
          <w:szCs w:val="24"/>
        </w:rPr>
        <w:t>Nếu thích một lĩnh vực hoàn toàn mới mẻ, hãy mạnh dạn thử sức để xem khả năng của mình tới đâu.</w:t>
      </w:r>
      <w:proofErr w:type="gramEnd"/>
      <w:r w:rsidRPr="00B90FC6">
        <w:rPr>
          <w:rFonts w:eastAsia="Times New Roman" w:cs="Times New Roman"/>
          <w:b/>
          <w:bCs/>
          <w:i/>
          <w:iCs/>
          <w:color w:val="000000"/>
          <w:sz w:val="24"/>
          <w:szCs w:val="24"/>
        </w:rPr>
        <w:t> Ông Dean Borg – Giám đốc bán hàng toàn quốc BCI Asia Vietnam</w:t>
      </w:r>
      <w:r w:rsidRPr="00B90FC6">
        <w:rPr>
          <w:rFonts w:eastAsia="Times New Roman" w:cs="Times New Roman"/>
          <w:color w:val="000000"/>
          <w:sz w:val="24"/>
          <w:szCs w:val="24"/>
        </w:rPr>
        <w:t> chia sẻ với người tìm việc: </w:t>
      </w:r>
      <w:r w:rsidRPr="00B90FC6">
        <w:rPr>
          <w:rFonts w:eastAsia="Times New Roman" w:cs="Times New Roman"/>
          <w:i/>
          <w:iCs/>
          <w:color w:val="000000"/>
          <w:sz w:val="24"/>
          <w:szCs w:val="24"/>
        </w:rPr>
        <w:t>“Làm trái ngành không có gì là không được, vấn đề quan trọng là cần phải cho nhà tuyển dụng thấy được sự nhiệt tình và đam mê của mình”.</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color w:val="000000"/>
          <w:sz w:val="31"/>
          <w:szCs w:val="31"/>
        </w:rPr>
        <w:t> </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r w:rsidRPr="00B90FC6">
        <w:rPr>
          <w:rFonts w:eastAsia="Times New Roman" w:cs="Times New Roman"/>
          <w:b/>
          <w:bCs/>
          <w:i/>
          <w:iCs/>
          <w:color w:val="FF0000"/>
          <w:sz w:val="24"/>
          <w:szCs w:val="24"/>
        </w:rPr>
        <w:t>Bài viết hay nên xem:</w:t>
      </w:r>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hyperlink r:id="rId21" w:tgtFrame="_blank" w:history="1">
        <w:r w:rsidRPr="00B90FC6">
          <w:rPr>
            <w:rFonts w:eastAsia="Times New Roman" w:cs="Times New Roman"/>
            <w:b/>
            <w:bCs/>
            <w:i/>
            <w:iCs/>
            <w:color w:val="366BAE"/>
            <w:sz w:val="24"/>
            <w:szCs w:val="24"/>
            <w:u w:val="single"/>
          </w:rPr>
          <w:t>Chăm chỉ rèn luyện kĩ năng: Tôi đã nhanh chóng tìm được công việc ưng ý</w:t>
        </w:r>
      </w:hyperlink>
    </w:p>
    <w:p w:rsidR="00B90FC6" w:rsidRPr="00B90FC6" w:rsidRDefault="00B90FC6" w:rsidP="00B90FC6">
      <w:pPr>
        <w:shd w:val="clear" w:color="auto" w:fill="FFFFFF"/>
        <w:spacing w:after="0" w:line="240" w:lineRule="auto"/>
        <w:jc w:val="both"/>
        <w:rPr>
          <w:rFonts w:eastAsia="Times New Roman" w:cs="Times New Roman"/>
          <w:color w:val="000000"/>
          <w:sz w:val="31"/>
          <w:szCs w:val="31"/>
        </w:rPr>
      </w:pPr>
      <w:hyperlink r:id="rId22" w:tgtFrame="_blank" w:history="1">
        <w:r w:rsidRPr="00B90FC6">
          <w:rPr>
            <w:rFonts w:eastAsia="Times New Roman" w:cs="Times New Roman"/>
            <w:b/>
            <w:bCs/>
            <w:i/>
            <w:iCs/>
            <w:color w:val="366BAE"/>
            <w:sz w:val="24"/>
            <w:szCs w:val="24"/>
            <w:u w:val="single"/>
          </w:rPr>
          <w:t>Tôi đã tìm được việc làm với giá 0 đồng</w:t>
        </w:r>
      </w:hyperlink>
    </w:p>
    <w:p w:rsidR="00B90FC6" w:rsidRDefault="00B90FC6" w:rsidP="00B90FC6">
      <w:pPr>
        <w:pStyle w:val="NormalWeb"/>
        <w:shd w:val="clear" w:color="auto" w:fill="FFFFFF"/>
        <w:spacing w:before="0" w:beforeAutospacing="0" w:after="200" w:afterAutospacing="0"/>
        <w:ind w:hanging="30"/>
        <w:jc w:val="both"/>
        <w:rPr>
          <w:rFonts w:ascii="Tahoma" w:hAnsi="Tahoma" w:cs="Tahoma"/>
          <w:color w:val="333333"/>
          <w:sz w:val="21"/>
          <w:szCs w:val="21"/>
        </w:rPr>
      </w:pPr>
      <w:proofErr w:type="gramStart"/>
      <w:r>
        <w:rPr>
          <w:rFonts w:ascii="Arial" w:hAnsi="Arial" w:cs="Arial"/>
          <w:color w:val="000000"/>
          <w:sz w:val="20"/>
          <w:szCs w:val="20"/>
        </w:rPr>
        <w:lastRenderedPageBreak/>
        <w:t xml:space="preserve">Chúng ta sử dụng </w:t>
      </w:r>
      <w:r>
        <w:rPr>
          <w:rStyle w:val="Strong"/>
          <w:rFonts w:ascii="Arial" w:hAnsi="Arial" w:cs="Arial"/>
          <w:i/>
          <w:iCs/>
          <w:color w:val="000000"/>
          <w:sz w:val="20"/>
          <w:szCs w:val="20"/>
        </w:rPr>
        <w:t>kỹ năng giao tiếp</w:t>
      </w:r>
      <w:r>
        <w:rPr>
          <w:rFonts w:ascii="Arial" w:hAnsi="Arial" w:cs="Arial"/>
          <w:color w:val="000000"/>
          <w:sz w:val="20"/>
          <w:szCs w:val="20"/>
        </w:rPr>
        <w:t xml:space="preserve"> hằng ngày, qua những cuộc nói chuyện với mọi người xung quanh.</w:t>
      </w:r>
      <w:proofErr w:type="gramEnd"/>
      <w:r>
        <w:rPr>
          <w:rFonts w:ascii="Arial" w:hAnsi="Arial" w:cs="Arial"/>
          <w:color w:val="000000"/>
          <w:sz w:val="20"/>
          <w:szCs w:val="20"/>
        </w:rPr>
        <w:t xml:space="preserve"> </w:t>
      </w:r>
      <w:proofErr w:type="gramStart"/>
      <w:r>
        <w:rPr>
          <w:rFonts w:ascii="Arial" w:hAnsi="Arial" w:cs="Arial"/>
          <w:color w:val="000000"/>
          <w:sz w:val="20"/>
          <w:szCs w:val="20"/>
        </w:rPr>
        <w:t>Vì thế việc giao tiếp trở nên dễ dàng với quen thuộc với mỗi người.</w:t>
      </w:r>
      <w:proofErr w:type="gramEnd"/>
      <w:r>
        <w:rPr>
          <w:rFonts w:ascii="Arial" w:hAnsi="Arial" w:cs="Arial"/>
          <w:color w:val="000000"/>
          <w:sz w:val="20"/>
          <w:szCs w:val="20"/>
        </w:rPr>
        <w:t xml:space="preserve"> </w:t>
      </w:r>
      <w:proofErr w:type="gramStart"/>
      <w:r>
        <w:rPr>
          <w:rFonts w:ascii="Arial" w:hAnsi="Arial" w:cs="Arial"/>
          <w:color w:val="000000"/>
          <w:sz w:val="20"/>
          <w:szCs w:val="20"/>
        </w:rPr>
        <w:t xml:space="preserve">Nhưng việc giao tiếp trong cuộc sống hàng ngày và </w:t>
      </w:r>
      <w:r>
        <w:rPr>
          <w:rStyle w:val="Strong"/>
          <w:rFonts w:ascii="Arial" w:hAnsi="Arial" w:cs="Arial"/>
          <w:i/>
          <w:iCs/>
          <w:color w:val="000000"/>
          <w:sz w:val="20"/>
          <w:szCs w:val="20"/>
        </w:rPr>
        <w:t>kỹ năng giao tiếp</w:t>
      </w:r>
      <w:r>
        <w:rPr>
          <w:rFonts w:ascii="Arial" w:hAnsi="Arial" w:cs="Arial"/>
          <w:color w:val="000000"/>
          <w:sz w:val="20"/>
          <w:szCs w:val="20"/>
        </w:rPr>
        <w:t xml:space="preserve"> trong kinh doanh không giống nhau.</w:t>
      </w:r>
      <w:proofErr w:type="gramEnd"/>
      <w:r>
        <w:rPr>
          <w:rFonts w:ascii="Arial" w:hAnsi="Arial" w:cs="Arial"/>
          <w:color w:val="000000"/>
          <w:sz w:val="20"/>
          <w:szCs w:val="20"/>
        </w:rPr>
        <w:t xml:space="preserve"> Nếu bạn có thể sử dụng những câu nói xã giao, dí dỏm để nói chuyện với gia đình, bạn bè, đồng nghiệp thì ngôn ngữ giao tiếp trong kinh doanh không như vậy. </w:t>
      </w:r>
      <w:proofErr w:type="gramStart"/>
      <w:r>
        <w:rPr>
          <w:rFonts w:ascii="Arial" w:hAnsi="Arial" w:cs="Arial"/>
          <w:color w:val="000000"/>
          <w:sz w:val="20"/>
          <w:szCs w:val="20"/>
        </w:rPr>
        <w:t>Vậy cần có những kỹ năng gì để buổi nói chuyện thành công, đạt kết quả như ý?</w:t>
      </w:r>
      <w:proofErr w:type="gramEnd"/>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Chú ý tới ngôn ngữ cơ thể</w:t>
      </w:r>
    </w:p>
    <w:p w:rsidR="00B90FC6" w:rsidRDefault="00B90FC6" w:rsidP="00B90FC6">
      <w:pPr>
        <w:pStyle w:val="NormalWeb"/>
        <w:shd w:val="clear" w:color="auto" w:fill="FFFFFF"/>
        <w:spacing w:before="0" w:beforeAutospacing="0" w:after="200" w:afterAutospacing="0"/>
        <w:ind w:hanging="30"/>
        <w:jc w:val="both"/>
        <w:rPr>
          <w:rFonts w:ascii="Tahoma" w:hAnsi="Tahoma" w:cs="Tahoma"/>
          <w:color w:val="333333"/>
          <w:sz w:val="21"/>
          <w:szCs w:val="21"/>
        </w:rPr>
      </w:pPr>
      <w:proofErr w:type="gramStart"/>
      <w:r>
        <w:rPr>
          <w:rFonts w:ascii="Arial" w:hAnsi="Arial" w:cs="Arial"/>
          <w:color w:val="000000"/>
          <w:sz w:val="20"/>
          <w:szCs w:val="20"/>
        </w:rPr>
        <w:t>Ngôn ngữ cơ thể là điều đầu tiên bạn cần cho kỹ năng giao tiếp, gặp gỡ khách hàng.</w:t>
      </w:r>
      <w:proofErr w:type="gramEnd"/>
      <w:r>
        <w:rPr>
          <w:rFonts w:ascii="Arial" w:hAnsi="Arial" w:cs="Arial"/>
          <w:color w:val="000000"/>
          <w:sz w:val="20"/>
          <w:szCs w:val="20"/>
        </w:rPr>
        <w:t xml:space="preserve"> Có thể bề ngoài của bạn không xinh đẹp, hấp dẫn nhưng không có nghĩa khách hàng chấp nhận một đối tác </w:t>
      </w:r>
      <w:proofErr w:type="gramStart"/>
      <w:r>
        <w:rPr>
          <w:rFonts w:ascii="Arial" w:hAnsi="Arial" w:cs="Arial"/>
          <w:color w:val="000000"/>
          <w:sz w:val="20"/>
          <w:szCs w:val="20"/>
        </w:rPr>
        <w:t>ăn</w:t>
      </w:r>
      <w:proofErr w:type="gramEnd"/>
      <w:r>
        <w:rPr>
          <w:rFonts w:ascii="Arial" w:hAnsi="Arial" w:cs="Arial"/>
          <w:color w:val="000000"/>
          <w:sz w:val="20"/>
          <w:szCs w:val="20"/>
        </w:rPr>
        <w:t xml:space="preserve"> mặc lôi thôi tới gặp mình. </w:t>
      </w:r>
    </w:p>
    <w:p w:rsidR="00B90FC6" w:rsidRDefault="00B90FC6" w:rsidP="00B90FC6">
      <w:pPr>
        <w:pStyle w:val="NormalWeb"/>
        <w:shd w:val="clear" w:color="auto" w:fill="FFFFFF"/>
        <w:spacing w:before="0" w:beforeAutospacing="0" w:after="200" w:afterAutospacing="0"/>
        <w:ind w:hanging="30"/>
        <w:jc w:val="both"/>
        <w:rPr>
          <w:rFonts w:ascii="Tahoma" w:hAnsi="Tahoma" w:cs="Tahoma"/>
          <w:color w:val="333333"/>
          <w:sz w:val="21"/>
          <w:szCs w:val="21"/>
        </w:rPr>
      </w:pPr>
      <w:r>
        <w:rPr>
          <w:rFonts w:ascii="Arial" w:hAnsi="Arial" w:cs="Arial"/>
          <w:color w:val="000000"/>
          <w:sz w:val="20"/>
          <w:szCs w:val="20"/>
        </w:rPr>
        <w:t xml:space="preserve">Ngoài trang phục bạn cũng cần chú ý đến cách đi lại, biểu hiện của khuôn mặt… </w:t>
      </w:r>
      <w:proofErr w:type="gramStart"/>
      <w:r>
        <w:rPr>
          <w:rFonts w:ascii="Arial" w:hAnsi="Arial" w:cs="Arial"/>
          <w:color w:val="000000"/>
          <w:sz w:val="20"/>
          <w:szCs w:val="20"/>
        </w:rPr>
        <w:t>Tất cả những điều tưởng như rất nhỏ đó lại là vấn đề mấu chốt cho việc mở đầu cuộc trò chuyện được thuận lợi.</w:t>
      </w:r>
      <w:proofErr w:type="gramEnd"/>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Chuẩn bị trước cho câu chuyện của bạn</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color w:val="000000"/>
          <w:sz w:val="20"/>
          <w:szCs w:val="20"/>
        </w:rPr>
        <w:t xml:space="preserve">Cần phân biệt rõ ràng giao tiếp trong kinh doanh và đời sống. Trong kinh doanh, cần sự chính xác và rõ ràng, vì vậy để không làm lãng phí thời gian và có thể làm chủ cuộc trò chuyện bạn nên chuẩn bị trước cho câu chuyện của mình. </w:t>
      </w:r>
      <w:proofErr w:type="gramStart"/>
      <w:r>
        <w:rPr>
          <w:rFonts w:ascii="Arial" w:hAnsi="Arial" w:cs="Arial"/>
          <w:color w:val="000000"/>
          <w:sz w:val="20"/>
          <w:szCs w:val="20"/>
        </w:rPr>
        <w:t>Bạn hãy chuẩn bị những câu hỏi bạn muốn hỏi khách hàng và chuẩn bị trước những câu trả lời mà khách hàng có thể sẽ hỏi bạn.</w:t>
      </w:r>
      <w:proofErr w:type="gramEnd"/>
      <w:r>
        <w:rPr>
          <w:rFonts w:ascii="Arial" w:hAnsi="Arial" w:cs="Arial"/>
          <w:color w:val="000000"/>
          <w:sz w:val="20"/>
          <w:szCs w:val="20"/>
        </w:rPr>
        <w:t xml:space="preserve"> </w:t>
      </w:r>
      <w:proofErr w:type="gramStart"/>
      <w:r>
        <w:rPr>
          <w:rFonts w:ascii="Arial" w:hAnsi="Arial" w:cs="Arial"/>
          <w:color w:val="000000"/>
          <w:sz w:val="20"/>
          <w:szCs w:val="20"/>
        </w:rPr>
        <w:t>Việc làm này sẽ giúp bạn tự tin hơn khi đứng trước đối tác của mình và cũng là cách làm cho đối tác đánh giá cao về bạn.</w:t>
      </w:r>
      <w:proofErr w:type="gramEnd"/>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Cười và chào đối tác một cách thân thiện</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Khi gặp đối tác của mình, bạn không nên giữ vẻ mặt nghiêm nghị mà hãy nở nụ cười và tiến lại gần chào họ một cách thân thiện.</w:t>
      </w:r>
      <w:proofErr w:type="gramEnd"/>
      <w:r>
        <w:rPr>
          <w:rFonts w:ascii="Arial" w:hAnsi="Arial" w:cs="Arial"/>
          <w:color w:val="000000"/>
          <w:sz w:val="20"/>
          <w:szCs w:val="20"/>
        </w:rPr>
        <w:t xml:space="preserve"> </w:t>
      </w:r>
      <w:proofErr w:type="gramStart"/>
      <w:r>
        <w:rPr>
          <w:rFonts w:ascii="Arial" w:hAnsi="Arial" w:cs="Arial"/>
          <w:color w:val="000000"/>
          <w:sz w:val="20"/>
          <w:szCs w:val="20"/>
        </w:rPr>
        <w:t>Cách làm này sẽ giúp cho bạn lấy được cảm tình của đối tác và cũng là cách giúp cho việc mở đầu cuộc trò chuyện suôn sẻ.</w:t>
      </w:r>
      <w:proofErr w:type="gramEnd"/>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Sử dụng ngôn từ chuẩn mực và chính xác</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Bạn nên biết ngôn ngữ sử dụng giao tiếp trong kinh doanh cần sự chuẩn mực và chính xác.</w:t>
      </w:r>
      <w:proofErr w:type="gramEnd"/>
      <w:r>
        <w:rPr>
          <w:rFonts w:ascii="Arial" w:hAnsi="Arial" w:cs="Arial"/>
          <w:color w:val="000000"/>
          <w:sz w:val="20"/>
          <w:szCs w:val="20"/>
        </w:rPr>
        <w:t xml:space="preserve"> Không phải cứ nói nhiều mới thể hiện bạn là người hiểu biết hay làm chủ cuộc trò chuyện, mà bạn cần biết khi nào cần nói và khi nào không. </w:t>
      </w:r>
      <w:proofErr w:type="gramStart"/>
      <w:r>
        <w:rPr>
          <w:rFonts w:ascii="Arial" w:hAnsi="Arial" w:cs="Arial"/>
          <w:color w:val="000000"/>
          <w:sz w:val="20"/>
          <w:szCs w:val="20"/>
        </w:rPr>
        <w:t>Ngôn ngữ giao tiếp trong kinh doanh cũng cần lịch sự và trang trọng hơn một cuộc nói chuyện bình thường khác.</w:t>
      </w:r>
      <w:proofErr w:type="gramEnd"/>
      <w:r>
        <w:rPr>
          <w:rFonts w:ascii="Arial" w:hAnsi="Arial" w:cs="Arial"/>
          <w:color w:val="000000"/>
          <w:sz w:val="20"/>
          <w:szCs w:val="20"/>
        </w:rPr>
        <w:t xml:space="preserve"> </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Biết lắng nghe</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color w:val="000000"/>
          <w:sz w:val="20"/>
          <w:szCs w:val="20"/>
        </w:rPr>
        <w:t xml:space="preserve">Dù bạn là người làm chủ cuộc trò chuyện hay không cũng cần phải biết lắng nghe đối tác của bạn. </w:t>
      </w:r>
      <w:proofErr w:type="gramStart"/>
      <w:r>
        <w:rPr>
          <w:rFonts w:ascii="Arial" w:hAnsi="Arial" w:cs="Arial"/>
          <w:color w:val="000000"/>
          <w:sz w:val="20"/>
          <w:szCs w:val="20"/>
        </w:rPr>
        <w:t>Bạn không nên dành nói quá nhiều mà cần phải lắng nghe ý kiến của đối phương để biết họ nghĩ gì, muốn gì.</w:t>
      </w:r>
      <w:proofErr w:type="gramEnd"/>
      <w:r>
        <w:rPr>
          <w:rFonts w:ascii="Arial" w:hAnsi="Arial" w:cs="Arial"/>
          <w:color w:val="000000"/>
          <w:sz w:val="20"/>
          <w:szCs w:val="20"/>
        </w:rPr>
        <w:t xml:space="preserve"> Điều đó không chỉ thể hiện bạn là người lịch sự, tôn trọng đối tác mà còn giúp bạn có thêm thông tin từ phía bên </w:t>
      </w:r>
      <w:proofErr w:type="gramStart"/>
      <w:r>
        <w:rPr>
          <w:rFonts w:ascii="Arial" w:hAnsi="Arial" w:cs="Arial"/>
          <w:color w:val="000000"/>
          <w:sz w:val="20"/>
          <w:szCs w:val="20"/>
        </w:rPr>
        <w:t>kia</w:t>
      </w:r>
      <w:proofErr w:type="gramEnd"/>
      <w:r>
        <w:rPr>
          <w:rFonts w:ascii="Arial" w:hAnsi="Arial" w:cs="Arial"/>
          <w:color w:val="000000"/>
          <w:sz w:val="20"/>
          <w:szCs w:val="20"/>
        </w:rPr>
        <w:t xml:space="preserve">. </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Tôn trọng đối tác</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Tôn trọng đối tác nghĩa là bạn luôn đặt họ lên hàng đầu, khi trò chuyện bạn phải dành hết sự tập trung cho câu chuyện và quan sát, lắng nghe họ.</w:t>
      </w:r>
      <w:proofErr w:type="gramEnd"/>
      <w:r>
        <w:rPr>
          <w:rFonts w:ascii="Arial" w:hAnsi="Arial" w:cs="Arial"/>
          <w:color w:val="000000"/>
          <w:sz w:val="20"/>
          <w:szCs w:val="20"/>
        </w:rPr>
        <w:t xml:space="preserve"> </w:t>
      </w:r>
      <w:proofErr w:type="gramStart"/>
      <w:r>
        <w:rPr>
          <w:rFonts w:ascii="Arial" w:hAnsi="Arial" w:cs="Arial"/>
          <w:color w:val="000000"/>
          <w:sz w:val="20"/>
          <w:szCs w:val="20"/>
        </w:rPr>
        <w:t>Không nên nói chuyện với khách hàng mà mắt liên tục đảo xung quanh hoặc có những hành động, lời nói khó nghe.</w:t>
      </w:r>
      <w:proofErr w:type="gramEnd"/>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Hãy đưa ra lời khuyên đúng thời điểm</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Giao tiếp trong kinh doanh đòi hỏi bạn phải là người nhanh nhạy trong việc nắm bắt thông tin truyền đạt từ đối tác.</w:t>
      </w:r>
      <w:proofErr w:type="gramEnd"/>
      <w:r>
        <w:rPr>
          <w:rFonts w:ascii="Arial" w:hAnsi="Arial" w:cs="Arial"/>
          <w:color w:val="000000"/>
          <w:sz w:val="20"/>
          <w:szCs w:val="20"/>
        </w:rPr>
        <w:t xml:space="preserve"> Vì vậy, khi đối tác của bạn nói lên suy nghĩ, ý định của họ bạn hãy lắng nghe cẩn thận để chắc chắn rằng đã hiểu rõ những gì họ muốn truyền đạt, sau đó hãy từ tốn đưa ra lời khuyên nếu họ muốn nghe ý kiến của bạn. Đừng vội vàng đánh giá suy nghĩ của đối phương, cho dù </w:t>
      </w:r>
      <w:proofErr w:type="gramStart"/>
      <w:r>
        <w:rPr>
          <w:rFonts w:ascii="Arial" w:hAnsi="Arial" w:cs="Arial"/>
          <w:color w:val="000000"/>
          <w:sz w:val="20"/>
          <w:szCs w:val="20"/>
        </w:rPr>
        <w:t>theo</w:t>
      </w:r>
      <w:proofErr w:type="gramEnd"/>
      <w:r>
        <w:rPr>
          <w:rFonts w:ascii="Arial" w:hAnsi="Arial" w:cs="Arial"/>
          <w:color w:val="000000"/>
          <w:sz w:val="20"/>
          <w:szCs w:val="20"/>
        </w:rPr>
        <w:t xml:space="preserve"> bạn đó là một ý tưởng tồi và bạn có ý tưởng hay hơn.</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Sự rõ ràng</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color w:val="000000"/>
          <w:sz w:val="20"/>
          <w:szCs w:val="20"/>
        </w:rPr>
        <w:t xml:space="preserve">Khách hàng sẽ không có nhiều thời gian để nghe bạn vòng </w:t>
      </w:r>
      <w:proofErr w:type="gramStart"/>
      <w:r>
        <w:rPr>
          <w:rFonts w:ascii="Arial" w:hAnsi="Arial" w:cs="Arial"/>
          <w:color w:val="000000"/>
          <w:sz w:val="20"/>
          <w:szCs w:val="20"/>
        </w:rPr>
        <w:t>vo</w:t>
      </w:r>
      <w:proofErr w:type="gramEnd"/>
      <w:r>
        <w:rPr>
          <w:rFonts w:ascii="Arial" w:hAnsi="Arial" w:cs="Arial"/>
          <w:color w:val="000000"/>
          <w:sz w:val="20"/>
          <w:szCs w:val="20"/>
        </w:rPr>
        <w:t xml:space="preserve"> về điều bạn muốn nói, vì vậy cách tốt nhất là bạn hãy đi thẳng vào vấn đề chính của câu chuyện. </w:t>
      </w:r>
      <w:proofErr w:type="gramStart"/>
      <w:r>
        <w:rPr>
          <w:rFonts w:ascii="Arial" w:hAnsi="Arial" w:cs="Arial"/>
          <w:color w:val="000000"/>
          <w:sz w:val="20"/>
          <w:szCs w:val="20"/>
        </w:rPr>
        <w:t>Bởi trong kinh doanh, nếu bạn nói bóng gió sẽ khiến cho đối tác cảm thấy khó chịu và có thể bạn sẽ để mất điểm trong mắt khách hàng vì điều này.</w:t>
      </w:r>
      <w:proofErr w:type="gramEnd"/>
      <w:r>
        <w:rPr>
          <w:rFonts w:ascii="Arial" w:hAnsi="Arial" w:cs="Arial"/>
          <w:color w:val="000000"/>
          <w:sz w:val="20"/>
          <w:szCs w:val="20"/>
        </w:rPr>
        <w:t xml:space="preserve"> </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lastRenderedPageBreak/>
        <w:t>Kiên định quan điểm</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Tôn trọng và đặt khách hàng lên trên hết là điều cần thiết để bạn thuyết phục họ, nhưng không có nghĩa là bạn chấp nhận nhượng nhịn.</w:t>
      </w:r>
      <w:proofErr w:type="gramEnd"/>
      <w:r>
        <w:rPr>
          <w:rFonts w:ascii="Arial" w:hAnsi="Arial" w:cs="Arial"/>
          <w:color w:val="000000"/>
          <w:sz w:val="20"/>
          <w:szCs w:val="20"/>
        </w:rPr>
        <w:t xml:space="preserve"> </w:t>
      </w:r>
      <w:proofErr w:type="gramStart"/>
      <w:r>
        <w:rPr>
          <w:rFonts w:ascii="Arial" w:hAnsi="Arial" w:cs="Arial"/>
          <w:color w:val="000000"/>
          <w:sz w:val="20"/>
          <w:szCs w:val="20"/>
        </w:rPr>
        <w:t>Dù trong bất kỳ hoàn cảnh nào, bạn hãy kiên trì với quan điểm của mình.</w:t>
      </w:r>
      <w:proofErr w:type="gramEnd"/>
      <w:r>
        <w:rPr>
          <w:rFonts w:ascii="Arial" w:hAnsi="Arial" w:cs="Arial"/>
          <w:color w:val="000000"/>
          <w:sz w:val="20"/>
          <w:szCs w:val="20"/>
        </w:rPr>
        <w:t xml:space="preserve"> </w:t>
      </w:r>
      <w:proofErr w:type="gramStart"/>
      <w:r>
        <w:rPr>
          <w:rFonts w:ascii="Arial" w:hAnsi="Arial" w:cs="Arial"/>
          <w:color w:val="000000"/>
          <w:sz w:val="20"/>
          <w:szCs w:val="20"/>
        </w:rPr>
        <w:t>Những khách hàng thông minh sẽ chọn những đối tác có chính kiến, kiên định quan điểm chứ không bao giờ chọn đối tác dễ thay đổi vì sự tác động từ bên ngoài.</w:t>
      </w:r>
      <w:proofErr w:type="gramEnd"/>
      <w:r>
        <w:rPr>
          <w:rFonts w:ascii="Arial" w:hAnsi="Arial" w:cs="Arial"/>
          <w:color w:val="000000"/>
          <w:sz w:val="20"/>
          <w:szCs w:val="20"/>
        </w:rPr>
        <w:t xml:space="preserve"> </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r>
        <w:rPr>
          <w:rFonts w:ascii="Arial" w:hAnsi="Arial" w:cs="Arial"/>
          <w:b/>
          <w:bCs/>
          <w:color w:val="000000"/>
          <w:sz w:val="20"/>
          <w:szCs w:val="20"/>
        </w:rPr>
        <w:t>Làm chủ cảm xúc khi giao tiếp với khách hàng</w:t>
      </w:r>
    </w:p>
    <w:p w:rsidR="00B90FC6" w:rsidRDefault="00B90FC6" w:rsidP="00B90FC6">
      <w:pPr>
        <w:pStyle w:val="NormalWeb"/>
        <w:shd w:val="clear" w:color="auto" w:fill="FFFFFF"/>
        <w:spacing w:before="0" w:beforeAutospacing="0" w:after="200" w:afterAutospacing="0"/>
        <w:jc w:val="both"/>
        <w:rPr>
          <w:rFonts w:ascii="Tahoma" w:hAnsi="Tahoma" w:cs="Tahoma"/>
          <w:color w:val="333333"/>
          <w:sz w:val="21"/>
          <w:szCs w:val="21"/>
        </w:rPr>
      </w:pPr>
      <w:proofErr w:type="gramStart"/>
      <w:r>
        <w:rPr>
          <w:rFonts w:ascii="Arial" w:hAnsi="Arial" w:cs="Arial"/>
          <w:color w:val="000000"/>
          <w:sz w:val="20"/>
          <w:szCs w:val="20"/>
        </w:rPr>
        <w:t>Cảm xúc của mỗi người rất khác nhau, nhất là đối với những người ưa nói nhiều.</w:t>
      </w:r>
      <w:proofErr w:type="gramEnd"/>
      <w:r>
        <w:rPr>
          <w:rFonts w:ascii="Arial" w:hAnsi="Arial" w:cs="Arial"/>
          <w:color w:val="000000"/>
          <w:sz w:val="20"/>
          <w:szCs w:val="20"/>
        </w:rPr>
        <w:t xml:space="preserve"> </w:t>
      </w:r>
      <w:proofErr w:type="gramStart"/>
      <w:r>
        <w:rPr>
          <w:rFonts w:ascii="Arial" w:hAnsi="Arial" w:cs="Arial"/>
          <w:color w:val="000000"/>
          <w:sz w:val="20"/>
          <w:szCs w:val="20"/>
        </w:rPr>
        <w:t>Nhưng khi tiếp xúc với khách hàng bạn hãy luôn nhắc nhở bản thân không để cảm xúc riêng của cá nhân chi phối cuộc trò chuyện.</w:t>
      </w:r>
      <w:proofErr w:type="gramEnd"/>
      <w:r>
        <w:rPr>
          <w:rFonts w:ascii="Arial" w:hAnsi="Arial" w:cs="Arial"/>
          <w:color w:val="000000"/>
          <w:sz w:val="20"/>
          <w:szCs w:val="20"/>
        </w:rPr>
        <w:t xml:space="preserve"> </w:t>
      </w:r>
      <w:proofErr w:type="gramStart"/>
      <w:r>
        <w:rPr>
          <w:rFonts w:ascii="Arial" w:hAnsi="Arial" w:cs="Arial"/>
          <w:color w:val="000000"/>
          <w:sz w:val="20"/>
          <w:szCs w:val="20"/>
        </w:rPr>
        <w:t>Bởi như vậy rất dễ làm hỏng cuộc nói chuyện, tệ hơn nữa họ có thể đánh giá bạn là người không lịch sự và không đáng tin tưởng để hợp tác.</w:t>
      </w:r>
      <w:proofErr w:type="gramEnd"/>
    </w:p>
    <w:p w:rsidR="00B90FC6" w:rsidRDefault="00B90FC6" w:rsidP="00B90FC6">
      <w:pPr>
        <w:pStyle w:val="NormalWeb"/>
        <w:shd w:val="clear" w:color="auto" w:fill="FFFFFF"/>
        <w:spacing w:before="0" w:beforeAutospacing="0" w:after="0" w:afterAutospacing="0"/>
        <w:jc w:val="both"/>
        <w:rPr>
          <w:rFonts w:ascii="Tahoma" w:hAnsi="Tahoma" w:cs="Tahoma"/>
          <w:color w:val="333333"/>
          <w:sz w:val="21"/>
          <w:szCs w:val="21"/>
        </w:rPr>
      </w:pPr>
      <w:proofErr w:type="gramStart"/>
      <w:r>
        <w:rPr>
          <w:rFonts w:ascii="Arial" w:hAnsi="Arial" w:cs="Arial"/>
          <w:color w:val="333333"/>
          <w:sz w:val="20"/>
          <w:szCs w:val="20"/>
        </w:rPr>
        <w:t>Giao tiếp trong kinh doanh không khó nhưng bạn cũng đừng nên xem nhẹ nó, bởi khi bạn nói ra điều gì đó với đối tác, khách hàng nghĩa là bạn đã có dự định trước và điều đó rất quan trọng đối với bạn.</w:t>
      </w:r>
      <w:proofErr w:type="gramEnd"/>
      <w:r>
        <w:rPr>
          <w:rFonts w:ascii="Arial" w:hAnsi="Arial" w:cs="Arial"/>
          <w:color w:val="333333"/>
          <w:sz w:val="20"/>
          <w:szCs w:val="20"/>
        </w:rPr>
        <w:t xml:space="preserve"> Vì thế, bạn nên chuẩn bị thật kỹ cho những lần giao tiếp như vậy, bởi bạn không thể nói với khách hàng một điều gì đó xong lại nói rằng tôi nhầm, đó không phải là sự thật… </w:t>
      </w:r>
      <w:proofErr w:type="gramStart"/>
      <w:r>
        <w:rPr>
          <w:rFonts w:ascii="Arial" w:hAnsi="Arial" w:cs="Arial"/>
          <w:color w:val="333333"/>
          <w:sz w:val="20"/>
          <w:szCs w:val="20"/>
        </w:rPr>
        <w:t>Điều đó sẽ khiến đối tác của bạn khó chịu và đẩy bạn vào thế bị động, làm ảnh hưởng đến kết quả cuộc trò chuyện của cả hai bên.</w:t>
      </w:r>
      <w:proofErr w:type="gramEnd"/>
      <w:r>
        <w:rPr>
          <w:rFonts w:ascii="Arial" w:hAnsi="Arial" w:cs="Arial"/>
          <w:color w:val="333333"/>
          <w:sz w:val="20"/>
          <w:szCs w:val="20"/>
        </w:rPr>
        <w:t xml:space="preserve"> </w:t>
      </w:r>
    </w:p>
    <w:p w:rsidR="00237384" w:rsidRDefault="00237384"/>
    <w:p w:rsidR="00B90FC6" w:rsidRDefault="00B90FC6"/>
    <w:p w:rsidR="00B90FC6" w:rsidRDefault="00B90FC6"/>
    <w:p w:rsidR="00B90FC6" w:rsidRDefault="00B90FC6"/>
    <w:p w:rsidR="00B90FC6" w:rsidRDefault="00B90FC6"/>
    <w:p w:rsidR="00B90FC6" w:rsidRDefault="00B90FC6"/>
    <w:p w:rsidR="00B90FC6" w:rsidRDefault="00B90FC6"/>
    <w:p w:rsidR="00B90FC6" w:rsidRDefault="00B90FC6"/>
    <w:p w:rsidR="00B90FC6" w:rsidRDefault="00B90FC6"/>
    <w:p w:rsidR="00B90FC6" w:rsidRDefault="00B90FC6"/>
    <w:p w:rsidR="00B90FC6" w:rsidRDefault="00B90FC6"/>
    <w:p w:rsidR="00B90FC6" w:rsidRDefault="00B90FC6"/>
    <w:p w:rsidR="00B90FC6" w:rsidRPr="00B90FC6" w:rsidRDefault="00B90FC6" w:rsidP="00B90FC6">
      <w:pPr>
        <w:shd w:val="clear" w:color="auto" w:fill="FFFFFF"/>
        <w:spacing w:before="60" w:after="60" w:line="240" w:lineRule="auto"/>
        <w:outlineLvl w:val="0"/>
        <w:rPr>
          <w:rFonts w:ascii="Arial" w:eastAsia="Times New Roman" w:hAnsi="Arial" w:cs="Arial"/>
          <w:color w:val="333333"/>
          <w:kern w:val="36"/>
          <w:sz w:val="27"/>
          <w:szCs w:val="27"/>
        </w:rPr>
      </w:pPr>
      <w:r w:rsidRPr="00B90FC6">
        <w:rPr>
          <w:rFonts w:ascii="Arial" w:eastAsia="Times New Roman" w:hAnsi="Arial" w:cs="Arial"/>
          <w:color w:val="333333"/>
          <w:kern w:val="36"/>
          <w:sz w:val="27"/>
          <w:szCs w:val="27"/>
        </w:rPr>
        <w:t xml:space="preserve">Ngành Công nghệ may là gì? </w:t>
      </w:r>
      <w:proofErr w:type="gramStart"/>
      <w:r w:rsidRPr="00B90FC6">
        <w:rPr>
          <w:rFonts w:ascii="Arial" w:eastAsia="Times New Roman" w:hAnsi="Arial" w:cs="Arial"/>
          <w:color w:val="333333"/>
          <w:kern w:val="36"/>
          <w:sz w:val="27"/>
          <w:szCs w:val="27"/>
        </w:rPr>
        <w:t>Ra trường làm gì?</w:t>
      </w:r>
      <w:proofErr w:type="gramEnd"/>
    </w:p>
    <w:p w:rsidR="00B90FC6" w:rsidRPr="00B90FC6" w:rsidRDefault="00B90FC6" w:rsidP="00B90FC6">
      <w:pPr>
        <w:shd w:val="clear" w:color="auto" w:fill="FFFFFF"/>
        <w:spacing w:after="0" w:line="240" w:lineRule="auto"/>
        <w:rPr>
          <w:rFonts w:ascii="Arial" w:eastAsia="Times New Roman" w:hAnsi="Arial" w:cs="Arial"/>
          <w:b/>
          <w:bCs/>
          <w:color w:val="999999"/>
          <w:sz w:val="21"/>
          <w:szCs w:val="21"/>
        </w:rPr>
      </w:pPr>
      <w:r w:rsidRPr="00B90FC6">
        <w:rPr>
          <w:rFonts w:ascii="Arial" w:eastAsia="Times New Roman" w:hAnsi="Arial" w:cs="Arial"/>
          <w:b/>
          <w:bCs/>
          <w:color w:val="999999"/>
          <w:sz w:val="21"/>
          <w:szCs w:val="21"/>
        </w:rPr>
        <w:t>Chi tiết</w:t>
      </w:r>
    </w:p>
    <w:p w:rsidR="00B90FC6" w:rsidRPr="00B90FC6" w:rsidRDefault="00B90FC6" w:rsidP="00B90FC6">
      <w:pPr>
        <w:shd w:val="clear" w:color="auto" w:fill="FFFFFF"/>
        <w:spacing w:after="0" w:line="240" w:lineRule="auto"/>
        <w:rPr>
          <w:rFonts w:ascii="Arial" w:eastAsia="Times New Roman" w:hAnsi="Arial" w:cs="Arial"/>
          <w:b/>
          <w:bCs/>
          <w:color w:val="999999"/>
          <w:sz w:val="21"/>
          <w:szCs w:val="21"/>
        </w:rPr>
      </w:pPr>
      <w:r w:rsidRPr="00B90FC6">
        <w:rPr>
          <w:rFonts w:ascii="Arial" w:eastAsia="Times New Roman" w:hAnsi="Arial" w:cs="Arial"/>
          <w:b/>
          <w:bCs/>
          <w:color w:val="999999"/>
          <w:sz w:val="21"/>
        </w:rPr>
        <w:t> </w:t>
      </w:r>
    </w:p>
    <w:p w:rsidR="00B90FC6" w:rsidRPr="00B90FC6" w:rsidRDefault="00B90FC6" w:rsidP="00B90FC6">
      <w:pPr>
        <w:shd w:val="clear" w:color="auto" w:fill="FFFFFF"/>
        <w:spacing w:after="150" w:line="240" w:lineRule="auto"/>
        <w:ind w:left="720"/>
        <w:rPr>
          <w:rFonts w:ascii="Arial" w:eastAsia="Times New Roman" w:hAnsi="Arial" w:cs="Arial"/>
          <w:b/>
          <w:bCs/>
          <w:color w:val="999999"/>
          <w:sz w:val="21"/>
          <w:szCs w:val="21"/>
        </w:rPr>
      </w:pPr>
      <w:r w:rsidRPr="00B90FC6">
        <w:rPr>
          <w:rFonts w:ascii="Arial" w:eastAsia="Times New Roman" w:hAnsi="Arial" w:cs="Arial"/>
          <w:b/>
          <w:bCs/>
          <w:color w:val="999999"/>
          <w:sz w:val="21"/>
          <w:szCs w:val="21"/>
        </w:rPr>
        <w:t>Được viết:</w:t>
      </w:r>
      <w:r w:rsidRPr="00B90FC6">
        <w:rPr>
          <w:rFonts w:ascii="Arial" w:eastAsia="Times New Roman" w:hAnsi="Arial" w:cs="Arial"/>
          <w:b/>
          <w:bCs/>
          <w:color w:val="999999"/>
          <w:sz w:val="21"/>
        </w:rPr>
        <w:t> </w:t>
      </w:r>
      <w:r w:rsidRPr="00B90FC6">
        <w:rPr>
          <w:rFonts w:ascii="Arial" w:eastAsia="Times New Roman" w:hAnsi="Arial" w:cs="Arial"/>
          <w:b/>
          <w:bCs/>
          <w:color w:val="999999"/>
          <w:sz w:val="21"/>
          <w:szCs w:val="21"/>
          <w:bdr w:val="none" w:sz="0" w:space="0" w:color="auto" w:frame="1"/>
        </w:rPr>
        <w:t>17/12/2015</w:t>
      </w:r>
    </w:p>
    <w:p w:rsidR="00B90FC6" w:rsidRPr="00B90FC6" w:rsidRDefault="00B90FC6" w:rsidP="00B90FC6">
      <w:pPr>
        <w:shd w:val="clear" w:color="auto" w:fill="FFFFFF"/>
        <w:spacing w:after="0" w:line="240" w:lineRule="auto"/>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Con người không thể tồn tại mà thiếu những nhu cầu tối thiểu về ăn, mặc, ở. Chính vì điều đó, các ngành học về may mặc, thời trang được ra đời.</w:t>
      </w:r>
      <w:r w:rsidRPr="00B90FC6">
        <w:rPr>
          <w:rFonts w:ascii="Arial" w:eastAsia="Times New Roman" w:hAnsi="Arial" w:cs="Arial"/>
          <w:color w:val="333333"/>
          <w:sz w:val="20"/>
        </w:rPr>
        <w:t> </w:t>
      </w:r>
      <w:r w:rsidRPr="00B90FC6">
        <w:rPr>
          <w:rFonts w:ascii="Arial" w:eastAsia="Times New Roman" w:hAnsi="Arial" w:cs="Arial"/>
          <w:i/>
          <w:iCs/>
          <w:color w:val="333333"/>
          <w:sz w:val="20"/>
        </w:rPr>
        <w:t xml:space="preserve">Ngành Công nghệ may là gì? </w:t>
      </w:r>
      <w:proofErr w:type="gramStart"/>
      <w:r w:rsidRPr="00B90FC6">
        <w:rPr>
          <w:rFonts w:ascii="Arial" w:eastAsia="Times New Roman" w:hAnsi="Arial" w:cs="Arial"/>
          <w:i/>
          <w:iCs/>
          <w:color w:val="333333"/>
          <w:sz w:val="20"/>
        </w:rPr>
        <w:t>Ra trường làm gì?</w:t>
      </w:r>
      <w:proofErr w:type="gramEnd"/>
      <w:r w:rsidRPr="00B90FC6">
        <w:rPr>
          <w:rFonts w:ascii="Arial" w:eastAsia="Times New Roman" w:hAnsi="Arial" w:cs="Arial"/>
          <w:color w:val="333333"/>
          <w:sz w:val="20"/>
        </w:rPr>
        <w:t> </w:t>
      </w:r>
      <w:proofErr w:type="gramStart"/>
      <w:r w:rsidRPr="00B90FC6">
        <w:rPr>
          <w:rFonts w:ascii="Arial" w:eastAsia="Times New Roman" w:hAnsi="Arial" w:cs="Arial"/>
          <w:color w:val="333333"/>
          <w:sz w:val="20"/>
          <w:szCs w:val="20"/>
          <w:bdr w:val="none" w:sz="0" w:space="0" w:color="auto" w:frame="1"/>
        </w:rPr>
        <w:t>là</w:t>
      </w:r>
      <w:proofErr w:type="gramEnd"/>
      <w:r w:rsidRPr="00B90FC6">
        <w:rPr>
          <w:rFonts w:ascii="Arial" w:eastAsia="Times New Roman" w:hAnsi="Arial" w:cs="Arial"/>
          <w:color w:val="333333"/>
          <w:sz w:val="20"/>
          <w:szCs w:val="20"/>
          <w:bdr w:val="none" w:sz="0" w:space="0" w:color="auto" w:frame="1"/>
        </w:rPr>
        <w:t xml:space="preserve"> câu hỏi đầu tiên và quan trọng nhất đối với những ai đang muốn tìm hiểu, theo đuổi ngành học hấp dẫn này.</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t xml:space="preserve">Bài viết dưới đây sẽ giúp cho những bạn đang mong muốn </w:t>
      </w:r>
      <w:proofErr w:type="gramStart"/>
      <w:r w:rsidRPr="00B90FC6">
        <w:rPr>
          <w:rFonts w:ascii="Arial" w:eastAsia="Times New Roman" w:hAnsi="Arial" w:cs="Arial"/>
          <w:color w:val="333333"/>
          <w:sz w:val="20"/>
          <w:szCs w:val="20"/>
          <w:bdr w:val="none" w:sz="0" w:space="0" w:color="auto" w:frame="1"/>
        </w:rPr>
        <w:t>theo</w:t>
      </w:r>
      <w:proofErr w:type="gramEnd"/>
      <w:r w:rsidRPr="00B90FC6">
        <w:rPr>
          <w:rFonts w:ascii="Arial" w:eastAsia="Times New Roman" w:hAnsi="Arial" w:cs="Arial"/>
          <w:color w:val="333333"/>
          <w:sz w:val="20"/>
          <w:szCs w:val="20"/>
          <w:bdr w:val="none" w:sz="0" w:space="0" w:color="auto" w:frame="1"/>
        </w:rPr>
        <w:t xml:space="preserve"> đuổi ngành Công nghệ may giải tỏa được niềm trăn trở chính đáng này.</w:t>
      </w:r>
      <w:r w:rsidRPr="00B90FC6">
        <w:rPr>
          <w:rFonts w:ascii="Arial" w:eastAsia="Times New Roman" w:hAnsi="Arial" w:cs="Arial"/>
          <w:color w:val="333333"/>
          <w:sz w:val="20"/>
        </w:rPr>
        <w:t> </w:t>
      </w:r>
      <w:r w:rsidRPr="00B90FC6">
        <w:rPr>
          <w:rFonts w:ascii="Arial" w:eastAsia="Times New Roman" w:hAnsi="Arial" w:cs="Arial"/>
          <w:b/>
          <w:bCs/>
          <w:color w:val="333333"/>
          <w:sz w:val="20"/>
        </w:rPr>
        <w:t>"Công nghệ may là gì? Ra trường làm gì?</w:t>
      </w:r>
      <w:proofErr w:type="gramStart"/>
      <w:r w:rsidRPr="00B90FC6">
        <w:rPr>
          <w:rFonts w:ascii="Arial" w:eastAsia="Times New Roman" w:hAnsi="Arial" w:cs="Arial"/>
          <w:b/>
          <w:bCs/>
          <w:color w:val="333333"/>
          <w:sz w:val="20"/>
        </w:rPr>
        <w:t>"</w:t>
      </w:r>
      <w:r w:rsidRPr="00B90FC6">
        <w:rPr>
          <w:rFonts w:ascii="Arial" w:eastAsia="Times New Roman" w:hAnsi="Arial" w:cs="Arial"/>
          <w:color w:val="333333"/>
          <w:sz w:val="20"/>
          <w:szCs w:val="20"/>
          <w:bdr w:val="none" w:sz="0" w:space="0" w:color="auto" w:frame="1"/>
        </w:rPr>
        <w:t>,</w:t>
      </w:r>
      <w:proofErr w:type="gramEnd"/>
      <w:r w:rsidRPr="00B90FC6">
        <w:rPr>
          <w:rFonts w:ascii="Arial" w:eastAsia="Times New Roman" w:hAnsi="Arial" w:cs="Arial"/>
          <w:color w:val="333333"/>
          <w:sz w:val="20"/>
          <w:szCs w:val="20"/>
          <w:bdr w:val="none" w:sz="0" w:space="0" w:color="auto" w:frame="1"/>
        </w:rPr>
        <w:t xml:space="preserve"> chúng ta sẽ cùng tìm hiểu, trả lời và định hướng tương lai các bạn nhé.</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b/>
          <w:bCs/>
          <w:color w:val="0000FF"/>
          <w:sz w:val="20"/>
        </w:rPr>
        <w:t>Ngành Công nghệ may là gì?</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lastRenderedPageBreak/>
        <w:t xml:space="preserve">Hiểu một cách đơn giản, Công nghệ may là ngành nhằm thỏa mãn, </w:t>
      </w:r>
      <w:proofErr w:type="gramStart"/>
      <w:r w:rsidRPr="00B90FC6">
        <w:rPr>
          <w:rFonts w:ascii="Arial" w:eastAsia="Times New Roman" w:hAnsi="Arial" w:cs="Arial"/>
          <w:color w:val="333333"/>
          <w:sz w:val="20"/>
          <w:szCs w:val="20"/>
          <w:bdr w:val="none" w:sz="0" w:space="0" w:color="auto" w:frame="1"/>
        </w:rPr>
        <w:t>đáp</w:t>
      </w:r>
      <w:proofErr w:type="gramEnd"/>
      <w:r w:rsidRPr="00B90FC6">
        <w:rPr>
          <w:rFonts w:ascii="Arial" w:eastAsia="Times New Roman" w:hAnsi="Arial" w:cs="Arial"/>
          <w:color w:val="333333"/>
          <w:sz w:val="20"/>
          <w:szCs w:val="20"/>
          <w:bdr w:val="none" w:sz="0" w:space="0" w:color="auto" w:frame="1"/>
        </w:rPr>
        <w:t xml:space="preserve"> ứng nhu cầu về may mặc, thời trang của con người với những sản phẩm đa dạng được thực hiện thông qua hệ thông sản xuất công nghiệp hiện đại, vừa đảm bảo về thẩm mỹ vừa đảm vảo về sản lượng sản xuất.</w:t>
      </w:r>
      <w:r w:rsidRPr="00B90FC6">
        <w:rPr>
          <w:rFonts w:ascii="Arial" w:eastAsia="Times New Roman" w:hAnsi="Arial" w:cs="Arial"/>
          <w:color w:val="333333"/>
          <w:sz w:val="21"/>
          <w:szCs w:val="21"/>
        </w:rPr>
        <w:br/>
      </w:r>
      <w:r w:rsidRPr="00B90FC6">
        <w:rPr>
          <w:rFonts w:ascii="Arial" w:eastAsia="Times New Roman" w:hAnsi="Arial" w:cs="Arial"/>
          <w:color w:val="333333"/>
          <w:sz w:val="21"/>
          <w:szCs w:val="21"/>
        </w:rPr>
        <w:br/>
        <w:t> </w:t>
      </w:r>
    </w:p>
    <w:p w:rsidR="00B90FC6" w:rsidRPr="00B90FC6" w:rsidRDefault="00B90FC6" w:rsidP="00B90FC6">
      <w:pPr>
        <w:shd w:val="clear" w:color="auto" w:fill="FFFFF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extent cx="6858000" cy="3429000"/>
            <wp:effectExtent l="19050" t="0" r="0" b="0"/>
            <wp:docPr id="13" name="Picture 13" descr="Ngành Công nghệ may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gành Công nghệ may là gì?"/>
                    <pic:cNvPicPr>
                      <a:picLocks noChangeAspect="1" noChangeArrowheads="1"/>
                    </pic:cNvPicPr>
                  </pic:nvPicPr>
                  <pic:blipFill>
                    <a:blip r:embed="rId23"/>
                    <a:srcRect/>
                    <a:stretch>
                      <a:fillRect/>
                    </a:stretch>
                  </pic:blipFill>
                  <pic:spPr bwMode="auto">
                    <a:xfrm>
                      <a:off x="0" y="0"/>
                      <a:ext cx="6858000" cy="3429000"/>
                    </a:xfrm>
                    <a:prstGeom prst="rect">
                      <a:avLst/>
                    </a:prstGeom>
                    <a:noFill/>
                    <a:ln w="9525">
                      <a:noFill/>
                      <a:miter lim="800000"/>
                      <a:headEnd/>
                      <a:tailEnd/>
                    </a:ln>
                  </pic:spPr>
                </pic:pic>
              </a:graphicData>
            </a:graphic>
          </wp:inline>
        </w:drawing>
      </w:r>
      <w:r w:rsidRPr="00B90FC6">
        <w:rPr>
          <w:rFonts w:ascii="Arial" w:eastAsia="Times New Roman" w:hAnsi="Arial" w:cs="Arial"/>
          <w:color w:val="333333"/>
          <w:sz w:val="21"/>
          <w:szCs w:val="21"/>
        </w:rPr>
        <w:br/>
      </w:r>
      <w:r w:rsidRPr="00B90FC6">
        <w:rPr>
          <w:rFonts w:ascii="Arial" w:eastAsia="Times New Roman" w:hAnsi="Arial" w:cs="Arial"/>
          <w:i/>
          <w:iCs/>
          <w:color w:val="808080"/>
          <w:sz w:val="20"/>
        </w:rPr>
        <w:t>Ngành Công nghệ may hiện được đào tạo ở nhiều trường đại học trên cả nước</w:t>
      </w:r>
    </w:p>
    <w:p w:rsidR="00B90FC6" w:rsidRPr="00B90FC6" w:rsidRDefault="00B90FC6" w:rsidP="00B90FC6">
      <w:pPr>
        <w:shd w:val="clear" w:color="auto" w:fill="FFFFFF"/>
        <w:spacing w:after="0" w:line="240" w:lineRule="auto"/>
        <w:jc w:val="both"/>
        <w:rPr>
          <w:rFonts w:ascii="Arial" w:eastAsia="Times New Roman" w:hAnsi="Arial" w:cs="Arial"/>
          <w:color w:val="333333"/>
          <w:sz w:val="21"/>
          <w:szCs w:val="21"/>
        </w:rPr>
      </w:pPr>
      <w:r w:rsidRPr="00B90FC6">
        <w:rPr>
          <w:rFonts w:ascii="Arial" w:eastAsia="Times New Roman" w:hAnsi="Arial" w:cs="Arial"/>
          <w:color w:val="333333"/>
          <w:sz w:val="21"/>
          <w:szCs w:val="21"/>
        </w:rPr>
        <w:br/>
      </w:r>
      <w:r w:rsidRPr="00B90FC6">
        <w:rPr>
          <w:rFonts w:ascii="Arial" w:eastAsia="Times New Roman" w:hAnsi="Arial" w:cs="Arial"/>
          <w:color w:val="333333"/>
          <w:sz w:val="20"/>
          <w:szCs w:val="20"/>
          <w:bdr w:val="none" w:sz="0" w:space="0" w:color="auto" w:frame="1"/>
        </w:rPr>
        <w:t>Hiện nay, may mặc không chỉ đóng vai trò quan trọng trong đời sống của con người mà còn đóng vai trò quan trọng đối với sự phát triển kinh tế đất nước. Dệt may là ngành có năng lực cạnh tranh cao trong quá trình hội nhập thương mại quốc tế, là ngành xuất khẩu chủ lực của ngành công nghiệp Việt Nam trong những năm qua,</w:t>
      </w:r>
      <w:r w:rsidRPr="00B90FC6">
        <w:rPr>
          <w:rFonts w:ascii="Arial" w:eastAsia="Times New Roman" w:hAnsi="Arial" w:cs="Arial"/>
          <w:color w:val="333333"/>
          <w:sz w:val="20"/>
          <w:szCs w:val="20"/>
          <w:bdr w:val="none" w:sz="0" w:space="0" w:color="auto" w:frame="1"/>
        </w:rPr>
        <w:br/>
        <w:t xml:space="preserve">Theo học ngành Công nghệ may, sinh viên sẽ được trang bị những kiến thức cơ bản và chuyên sâu trong lĩnh vực may và thời trang để làm cơ sở cho việc áp dụng những nguyên lý kỹ thuật và các kỹ năng thực hành vào quá trình tổ chức triển khai sản xuất công nghiệp, khả năng thiết kế đồ họa trang phục. </w:t>
      </w:r>
      <w:proofErr w:type="gramStart"/>
      <w:r w:rsidRPr="00B90FC6">
        <w:rPr>
          <w:rFonts w:ascii="Arial" w:eastAsia="Times New Roman" w:hAnsi="Arial" w:cs="Arial"/>
          <w:color w:val="333333"/>
          <w:sz w:val="20"/>
          <w:szCs w:val="20"/>
          <w:bdr w:val="none" w:sz="0" w:space="0" w:color="auto" w:frame="1"/>
        </w:rPr>
        <w:t>sử</w:t>
      </w:r>
      <w:proofErr w:type="gramEnd"/>
      <w:r w:rsidRPr="00B90FC6">
        <w:rPr>
          <w:rFonts w:ascii="Arial" w:eastAsia="Times New Roman" w:hAnsi="Arial" w:cs="Arial"/>
          <w:color w:val="333333"/>
          <w:sz w:val="20"/>
          <w:szCs w:val="20"/>
          <w:bdr w:val="none" w:sz="0" w:space="0" w:color="auto" w:frame="1"/>
        </w:rPr>
        <w:t xml:space="preserve"> dụng tốt các phần mềm chuyên ngành về thiết kế, nhảy mẫu, giác sơ đồ, thêu vi tính và quản lý sản xuất ngành may, những kỹ năng tổ chức và quản lý sản xuất may công nghiệp,…</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t>Bên cạnh đó, khi theo học tại các trường đại học uy tín có đào tạo ngành Công nghệ may như trường Đại học Sư phạm Kỹ thuật TP.HCM, Đại học Bách khoa TP.HCM, Đại học Công nghệ TP.HCM (HUTECH),… sinh viên còn được chú trọng phát triển các kỹ năng về quản lý, kinh doanh dịch vụ hàng may mặc, thời trang, kỹ năng giao tiếp, đàm phán, tiếp thị trong lĩnh vực kinh doanh hàng may mặc.</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b/>
          <w:bCs/>
          <w:color w:val="0000CD"/>
          <w:sz w:val="20"/>
        </w:rPr>
        <w:t>Học ngành Công nghệ may ra trường làm gì?</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000000"/>
          <w:sz w:val="20"/>
          <w:szCs w:val="20"/>
          <w:bdr w:val="none" w:sz="0" w:space="0" w:color="auto" w:frame="1"/>
        </w:rPr>
        <w:t>Thống kê cho thấy tính đến nay, ngành Dệt may Việt Nam có khoảng 2</w:t>
      </w:r>
      <w:proofErr w:type="gramStart"/>
      <w:r w:rsidRPr="00B90FC6">
        <w:rPr>
          <w:rFonts w:ascii="Arial" w:eastAsia="Times New Roman" w:hAnsi="Arial" w:cs="Arial"/>
          <w:color w:val="000000"/>
          <w:sz w:val="20"/>
          <w:szCs w:val="20"/>
          <w:bdr w:val="none" w:sz="0" w:space="0" w:color="auto" w:frame="1"/>
        </w:rPr>
        <w:t>,5</w:t>
      </w:r>
      <w:proofErr w:type="gramEnd"/>
      <w:r w:rsidRPr="00B90FC6">
        <w:rPr>
          <w:rFonts w:ascii="Arial" w:eastAsia="Times New Roman" w:hAnsi="Arial" w:cs="Arial"/>
          <w:color w:val="000000"/>
          <w:sz w:val="20"/>
          <w:szCs w:val="20"/>
          <w:bdr w:val="none" w:sz="0" w:space="0" w:color="auto" w:frame="1"/>
        </w:rPr>
        <w:t xml:space="preserve"> triệu lao động, dự kiến đến năm 2025 số lao động sẽ tăng lên thành 5 triệu. Tại TP. Hồ Chí Minh, nhu cầu lao động tăng thêm cho ngành Dệt may đến năm 2015 khoảng 19.500 lao động, đến năm 2020 khoảng 20.250 lao động, trong đó nhu cầu tăng thêm về đội ngũ kỹ sư, kỹ thuật viên và nhà thiết kế lần lượt là 500 và 1.000 người. Hiện nay, nhu cầu tuyển dụng nhân lực của các doanh nghiệp dệt may có xu hướng yêu cầu cao hơn về trình độ nghề, giảm số </w:t>
      </w:r>
      <w:proofErr w:type="gramStart"/>
      <w:r w:rsidRPr="00B90FC6">
        <w:rPr>
          <w:rFonts w:ascii="Arial" w:eastAsia="Times New Roman" w:hAnsi="Arial" w:cs="Arial"/>
          <w:color w:val="000000"/>
          <w:sz w:val="20"/>
          <w:szCs w:val="20"/>
          <w:bdr w:val="none" w:sz="0" w:space="0" w:color="auto" w:frame="1"/>
        </w:rPr>
        <w:t>lao</w:t>
      </w:r>
      <w:proofErr w:type="gramEnd"/>
      <w:r w:rsidRPr="00B90FC6">
        <w:rPr>
          <w:rFonts w:ascii="Arial" w:eastAsia="Times New Roman" w:hAnsi="Arial" w:cs="Arial"/>
          <w:color w:val="000000"/>
          <w:sz w:val="20"/>
          <w:szCs w:val="20"/>
          <w:bdr w:val="none" w:sz="0" w:space="0" w:color="auto" w:frame="1"/>
        </w:rPr>
        <w:t xml:space="preserve"> động chưa qua đào tạo.</w:t>
      </w:r>
      <w:r w:rsidRPr="00B90FC6">
        <w:rPr>
          <w:rFonts w:ascii="Arial" w:eastAsia="Times New Roman" w:hAnsi="Arial" w:cs="Arial"/>
          <w:color w:val="000000"/>
          <w:sz w:val="20"/>
        </w:rPr>
        <w:t> </w:t>
      </w:r>
      <w:r w:rsidRPr="00B90FC6">
        <w:rPr>
          <w:rFonts w:ascii="Arial" w:eastAsia="Times New Roman" w:hAnsi="Arial" w:cs="Arial"/>
          <w:color w:val="333333"/>
          <w:sz w:val="20"/>
          <w:szCs w:val="20"/>
          <w:bdr w:val="none" w:sz="0" w:space="0" w:color="auto" w:frame="1"/>
        </w:rPr>
        <w:t>Chính nhu cầu cao về nhân lực đã tạo ra cơ hội lựa chọn việc làm phong phú cho các cử nhân ngành Công nghệ may với mức lương vô cùng hấp dẫn cùng với chế độ ưu đãi tốt.</w:t>
      </w:r>
      <w:r w:rsidRPr="00B90FC6">
        <w:rPr>
          <w:rFonts w:ascii="Arial" w:eastAsia="Times New Roman" w:hAnsi="Arial" w:cs="Arial"/>
          <w:color w:val="333333"/>
          <w:sz w:val="21"/>
          <w:szCs w:val="21"/>
        </w:rPr>
        <w:br/>
        <w:t> </w:t>
      </w:r>
    </w:p>
    <w:p w:rsidR="00B90FC6" w:rsidRPr="00B90FC6" w:rsidRDefault="00B90FC6" w:rsidP="00B90FC6">
      <w:pPr>
        <w:shd w:val="clear" w:color="auto" w:fill="FFFFF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extent cx="5715000" cy="3810000"/>
            <wp:effectExtent l="19050" t="0" r="0" b="0"/>
            <wp:docPr id="14" name="Picture 14" descr="Ngành Công nghệ may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gành Công nghệ may là gì?"/>
                    <pic:cNvPicPr>
                      <a:picLocks noChangeAspect="1" noChangeArrowheads="1"/>
                    </pic:cNvPicPr>
                  </pic:nvPicPr>
                  <pic:blipFill>
                    <a:blip r:embed="rId24"/>
                    <a:srcRect/>
                    <a:stretch>
                      <a:fillRect/>
                    </a:stretch>
                  </pic:blipFill>
                  <pic:spPr bwMode="auto">
                    <a:xfrm>
                      <a:off x="0" y="0"/>
                      <a:ext cx="5715000" cy="3810000"/>
                    </a:xfrm>
                    <a:prstGeom prst="rect">
                      <a:avLst/>
                    </a:prstGeom>
                    <a:noFill/>
                    <a:ln w="9525">
                      <a:noFill/>
                      <a:miter lim="800000"/>
                      <a:headEnd/>
                      <a:tailEnd/>
                    </a:ln>
                  </pic:spPr>
                </pic:pic>
              </a:graphicData>
            </a:graphic>
          </wp:inline>
        </w:drawing>
      </w:r>
      <w:r w:rsidRPr="00B90FC6">
        <w:rPr>
          <w:rFonts w:ascii="Arial" w:eastAsia="Times New Roman" w:hAnsi="Arial" w:cs="Arial"/>
          <w:color w:val="333333"/>
          <w:sz w:val="21"/>
          <w:szCs w:val="21"/>
        </w:rPr>
        <w:br/>
      </w:r>
      <w:r w:rsidRPr="00B90FC6">
        <w:rPr>
          <w:rFonts w:ascii="Arial" w:eastAsia="Times New Roman" w:hAnsi="Arial" w:cs="Arial"/>
          <w:i/>
          <w:iCs/>
          <w:color w:val="808080"/>
          <w:sz w:val="21"/>
        </w:rPr>
        <w:t>Sinh viên ngành Công nghệ may HUTECH trong giờ thực hành </w:t>
      </w:r>
    </w:p>
    <w:p w:rsidR="00B90FC6" w:rsidRPr="00B90FC6" w:rsidRDefault="00B90FC6" w:rsidP="00B90FC6">
      <w:pPr>
        <w:shd w:val="clear" w:color="auto" w:fill="FFFFFF"/>
        <w:spacing w:after="0" w:line="240" w:lineRule="auto"/>
        <w:jc w:val="both"/>
        <w:rPr>
          <w:rFonts w:ascii="Arial" w:eastAsia="Times New Roman" w:hAnsi="Arial" w:cs="Arial"/>
          <w:color w:val="333333"/>
          <w:sz w:val="21"/>
          <w:szCs w:val="21"/>
        </w:rPr>
      </w:pPr>
      <w:r w:rsidRPr="00B90FC6">
        <w:rPr>
          <w:rFonts w:ascii="Arial" w:eastAsia="Times New Roman" w:hAnsi="Arial" w:cs="Arial"/>
          <w:color w:val="333333"/>
          <w:sz w:val="21"/>
          <w:szCs w:val="21"/>
        </w:rPr>
        <w:br/>
      </w:r>
      <w:r w:rsidRPr="00B90FC6">
        <w:rPr>
          <w:rFonts w:ascii="Arial" w:eastAsia="Times New Roman" w:hAnsi="Arial" w:cs="Arial"/>
          <w:color w:val="333333"/>
          <w:sz w:val="20"/>
          <w:szCs w:val="20"/>
          <w:bdr w:val="none" w:sz="0" w:space="0" w:color="auto" w:frame="1"/>
        </w:rPr>
        <w:t xml:space="preserve">Sau khi tốt nghiệp, các cử nhân ngành Công nghệ may có thể làm việc ở nhiều bộ phận trong các công ty tập đoàn may mặc tùy </w:t>
      </w:r>
      <w:proofErr w:type="gramStart"/>
      <w:r w:rsidRPr="00B90FC6">
        <w:rPr>
          <w:rFonts w:ascii="Arial" w:eastAsia="Times New Roman" w:hAnsi="Arial" w:cs="Arial"/>
          <w:color w:val="333333"/>
          <w:sz w:val="20"/>
          <w:szCs w:val="20"/>
          <w:bdr w:val="none" w:sz="0" w:space="0" w:color="auto" w:frame="1"/>
        </w:rPr>
        <w:t>theo</w:t>
      </w:r>
      <w:proofErr w:type="gramEnd"/>
      <w:r w:rsidRPr="00B90FC6">
        <w:rPr>
          <w:rFonts w:ascii="Arial" w:eastAsia="Times New Roman" w:hAnsi="Arial" w:cs="Arial"/>
          <w:color w:val="333333"/>
          <w:sz w:val="20"/>
          <w:szCs w:val="20"/>
          <w:bdr w:val="none" w:sz="0" w:space="0" w:color="auto" w:frame="1"/>
        </w:rPr>
        <w:t xml:space="preserve"> trình độ và khả năng như:</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Làm việc ở phòng thiết kế, phòng kỹ thuật, phòng nghiên cứu mẫu, phòng phát triễn mẫu</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Đảm nhận công việc chỉ đạo kỹ thuật, công tác chuẩn bị sản xuất</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Quản lý và điều hành sản xuất kinh doanh</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Quản lý chất lượng sản phẩm trong ngành may, nhân viên quản lý đơn hàng</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Lập kế hoạch sản xuất, kiểm tra, đánh giá chất lượng quy trình sản xuất sản phẩm</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Định mức giá cho sản phẩm</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Tổ chức quản lý sản xuất những cơ sở sản xuất vừa và nhỏ của ngành may</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Dẫn dắt một bộ phận nhỏ: chuyển trưởng, may mẫu</w:t>
      </w:r>
    </w:p>
    <w:p w:rsidR="00B90FC6" w:rsidRPr="00B90FC6" w:rsidRDefault="00B90FC6" w:rsidP="00B90FC6">
      <w:pPr>
        <w:numPr>
          <w:ilvl w:val="0"/>
          <w:numId w:val="1"/>
        </w:numPr>
        <w:spacing w:after="0" w:line="240" w:lineRule="auto"/>
        <w:ind w:left="0"/>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Hoặc có thể mở nhà xưởng hoặc tiệm may cho bản thân</w:t>
      </w:r>
    </w:p>
    <w:p w:rsidR="00B90FC6" w:rsidRPr="00B90FC6" w:rsidRDefault="00B90FC6" w:rsidP="00B90FC6">
      <w:pPr>
        <w:shd w:val="clear" w:color="auto" w:fill="FFFFFF"/>
        <w:spacing w:after="0" w:line="240" w:lineRule="auto"/>
        <w:jc w:val="both"/>
        <w:rPr>
          <w:rFonts w:ascii="Arial" w:eastAsia="Times New Roman" w:hAnsi="Arial" w:cs="Arial"/>
          <w:color w:val="333333"/>
          <w:sz w:val="21"/>
          <w:szCs w:val="21"/>
        </w:rPr>
      </w:pPr>
      <w:r w:rsidRPr="00B90FC6">
        <w:rPr>
          <w:rFonts w:ascii="Arial" w:eastAsia="Times New Roman" w:hAnsi="Arial" w:cs="Arial"/>
          <w:color w:val="333333"/>
          <w:sz w:val="20"/>
          <w:szCs w:val="20"/>
          <w:bdr w:val="none" w:sz="0" w:space="0" w:color="auto" w:frame="1"/>
        </w:rPr>
        <w:t xml:space="preserve">Để tự tin nắm bắt những cơ hội nghề nghiệp hấp dẫn này, song song với kiến thức chuyên ngành, việc trang bị thêm những kỹ năng nghề nghiệp và kỹ năng mềm là một yêu cầu không thể thiếu đối với sinh viên ngành Công nghệ may. </w:t>
      </w:r>
      <w:proofErr w:type="gramStart"/>
      <w:r w:rsidRPr="00B90FC6">
        <w:rPr>
          <w:rFonts w:ascii="Arial" w:eastAsia="Times New Roman" w:hAnsi="Arial" w:cs="Arial"/>
          <w:color w:val="333333"/>
          <w:sz w:val="20"/>
          <w:szCs w:val="20"/>
          <w:bdr w:val="none" w:sz="0" w:space="0" w:color="auto" w:frame="1"/>
        </w:rPr>
        <w:t>Ngoài ra, một số trường còn chú trọng đến việc trang bị cho sinh viên những kỹ năng mềm cần thiết khác bên cạnh chương trình đào tạo chính khóa.</w:t>
      </w:r>
      <w:proofErr w:type="gramEnd"/>
      <w:r w:rsidRPr="00B90FC6">
        <w:rPr>
          <w:rFonts w:ascii="Arial" w:eastAsia="Times New Roman" w:hAnsi="Arial" w:cs="Arial"/>
          <w:color w:val="333333"/>
          <w:sz w:val="20"/>
          <w:szCs w:val="20"/>
          <w:bdr w:val="none" w:sz="0" w:space="0" w:color="auto" w:frame="1"/>
        </w:rPr>
        <w:t xml:space="preserve"> Chẳng hạn, tuyển sinh ngành Công nghệ may từ năm 2016, Đại học Công nghệ TP.HCM (HUTECH) định hướng sẽ đào tạo sinh viên theo hướng sát thực tế, gắn kết chặt chẽ với nhu cầu thực tiễn của nền y tế và kinh tế - xã hội hiện đại nên dự kiến thường xuyên có những hoạt động, chương trình để sinh viên ngành này được phát triển toàn diện về năng lực chuyên môn và kỹ năng. Được biết, dù theo học ngành nào tại HUTECH, sinh viên cũng sẽ được tạo điều kiện để rèn luyện những kỹ năng mềm cần thiết như: kỹ năng ngoại ngữ, kỹ năng giao tiếp, kỹ năng thuyết trình, kỹ năng làm việc nhóm,... thông qua các cuộc thi học thuật, chương trình ngoại khóa và các câu lạc bộ chuyên ngành.</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r>
      <w:proofErr w:type="gramStart"/>
      <w:r w:rsidRPr="00B90FC6">
        <w:rPr>
          <w:rFonts w:ascii="Arial" w:eastAsia="Times New Roman" w:hAnsi="Arial" w:cs="Arial"/>
          <w:color w:val="333333"/>
          <w:sz w:val="20"/>
          <w:szCs w:val="20"/>
          <w:bdr w:val="none" w:sz="0" w:space="0" w:color="auto" w:frame="1"/>
        </w:rPr>
        <w:t>Với những điều đã trình bày, có lẽ</w:t>
      </w:r>
      <w:r w:rsidRPr="00B90FC6">
        <w:rPr>
          <w:rFonts w:ascii="Arial" w:eastAsia="Times New Roman" w:hAnsi="Arial" w:cs="Arial"/>
          <w:color w:val="333333"/>
          <w:sz w:val="20"/>
        </w:rPr>
        <w:t> </w:t>
      </w:r>
      <w:r w:rsidRPr="00B90FC6">
        <w:rPr>
          <w:rFonts w:ascii="Arial" w:eastAsia="Times New Roman" w:hAnsi="Arial" w:cs="Arial"/>
          <w:i/>
          <w:iCs/>
          <w:color w:val="333333"/>
          <w:sz w:val="20"/>
          <w:u w:val="single"/>
        </w:rPr>
        <w:t>“Ngành Công nghệ may là gì?</w:t>
      </w:r>
      <w:proofErr w:type="gramEnd"/>
      <w:r w:rsidRPr="00B90FC6">
        <w:rPr>
          <w:rFonts w:ascii="Arial" w:eastAsia="Times New Roman" w:hAnsi="Arial" w:cs="Arial"/>
          <w:i/>
          <w:iCs/>
          <w:color w:val="333333"/>
          <w:sz w:val="20"/>
          <w:u w:val="single"/>
        </w:rPr>
        <w:t xml:space="preserve"> </w:t>
      </w:r>
      <w:proofErr w:type="gramStart"/>
      <w:r w:rsidRPr="00B90FC6">
        <w:rPr>
          <w:rFonts w:ascii="Arial" w:eastAsia="Times New Roman" w:hAnsi="Arial" w:cs="Arial"/>
          <w:i/>
          <w:iCs/>
          <w:color w:val="333333"/>
          <w:sz w:val="20"/>
          <w:u w:val="single"/>
        </w:rPr>
        <w:t>Ra trường làm gì?” </w:t>
      </w:r>
      <w:r w:rsidRPr="00B90FC6">
        <w:rPr>
          <w:rFonts w:ascii="Arial" w:eastAsia="Times New Roman" w:hAnsi="Arial" w:cs="Arial"/>
          <w:color w:val="333333"/>
          <w:sz w:val="20"/>
          <w:szCs w:val="20"/>
          <w:bdr w:val="none" w:sz="0" w:space="0" w:color="auto" w:frame="1"/>
        </w:rPr>
        <w:t>đã không còn là một câu hỏi khó.</w:t>
      </w:r>
      <w:proofErr w:type="gramEnd"/>
      <w:r w:rsidRPr="00B90FC6">
        <w:rPr>
          <w:rFonts w:ascii="Arial" w:eastAsia="Times New Roman" w:hAnsi="Arial" w:cs="Arial"/>
          <w:color w:val="333333"/>
          <w:sz w:val="20"/>
          <w:szCs w:val="20"/>
          <w:bdr w:val="none" w:sz="0" w:space="0" w:color="auto" w:frame="1"/>
        </w:rPr>
        <w:t xml:space="preserve"> Tuy nhiên, bạn có phù hợp để theo học ngành Công nghệ may không, ngành Công nghệ may xét tuyển những tổ hợp môn nào, điểm trúng tuyển của ngành Công nghệ may khoảng bao nhiêu, có những trường nào uy tín đào tạo ngành Công nghệ may,… là những câu hỏi bạn sẽ phải tiếp tục trả lời nếu thực sự mong muốn theo đuổi ngành Công nghệ may và thành công trong tương lai.</w:t>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color w:val="333333"/>
          <w:sz w:val="20"/>
          <w:szCs w:val="20"/>
          <w:bdr w:val="none" w:sz="0" w:space="0" w:color="auto" w:frame="1"/>
        </w:rPr>
        <w:br/>
      </w:r>
      <w:r w:rsidRPr="00B90FC6">
        <w:rPr>
          <w:rFonts w:ascii="Arial" w:eastAsia="Times New Roman" w:hAnsi="Arial" w:cs="Arial"/>
          <w:b/>
          <w:bCs/>
          <w:color w:val="0000CD"/>
          <w:sz w:val="20"/>
        </w:rPr>
        <w:t>NG</w:t>
      </w:r>
      <w:r w:rsidRPr="00B90FC6">
        <w:rPr>
          <w:rFonts w:ascii="Arial" w:eastAsia="Times New Roman" w:hAnsi="Arial" w:cs="Arial"/>
          <w:b/>
          <w:bCs/>
          <w:color w:val="0000CD"/>
          <w:sz w:val="21"/>
        </w:rPr>
        <w:t>ỌC DIỆP</w:t>
      </w:r>
    </w:p>
    <w:p w:rsidR="00B90FC6" w:rsidRDefault="00B90FC6"/>
    <w:p w:rsidR="00B90FC6" w:rsidRPr="00B90FC6" w:rsidRDefault="00B90FC6" w:rsidP="00B90FC6">
      <w:pPr>
        <w:spacing w:before="150" w:after="100" w:afterAutospacing="1" w:line="480" w:lineRule="atLeast"/>
        <w:outlineLvl w:val="0"/>
        <w:rPr>
          <w:rFonts w:ascii="Arial" w:eastAsia="Times New Roman" w:hAnsi="Arial" w:cs="Arial"/>
          <w:color w:val="333333"/>
          <w:kern w:val="36"/>
          <w:sz w:val="42"/>
          <w:szCs w:val="42"/>
        </w:rPr>
      </w:pPr>
      <w:r w:rsidRPr="00B90FC6">
        <w:rPr>
          <w:rFonts w:ascii="Arial" w:eastAsia="Times New Roman" w:hAnsi="Arial" w:cs="Arial"/>
          <w:color w:val="333333"/>
          <w:kern w:val="36"/>
          <w:sz w:val="42"/>
          <w:szCs w:val="42"/>
        </w:rPr>
        <w:lastRenderedPageBreak/>
        <w:t>Sinh viên mới ra trường: Cần chuẩn bị gì trong hành trang tìm việc?</w:t>
      </w:r>
    </w:p>
    <w:p w:rsidR="00B90FC6" w:rsidRPr="00B90FC6" w:rsidRDefault="00B90FC6" w:rsidP="00B90FC6">
      <w:pPr>
        <w:spacing w:after="0" w:line="270" w:lineRule="atLeast"/>
        <w:rPr>
          <w:rFonts w:ascii="Arial" w:eastAsia="Times New Roman" w:hAnsi="Arial" w:cs="Arial"/>
          <w:b/>
          <w:bCs/>
          <w:color w:val="444444"/>
          <w:sz w:val="21"/>
          <w:szCs w:val="21"/>
        </w:rPr>
      </w:pPr>
      <w:r w:rsidRPr="00B90FC6">
        <w:rPr>
          <w:rFonts w:ascii="Arial" w:eastAsia="Times New Roman" w:hAnsi="Arial" w:cs="Arial"/>
          <w:b/>
          <w:bCs/>
          <w:color w:val="444444"/>
          <w:sz w:val="21"/>
          <w:szCs w:val="21"/>
        </w:rPr>
        <w:t>Để tìm được một công việc ưng ý, các bạn sinh viên vừa mới tốt nghiệp phải có kế hoạch chuẩn bị cho mình những hành trang cần thiết:</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t>Nhiều giám đốc </w:t>
      </w:r>
      <w:hyperlink r:id="rId25" w:history="1">
        <w:r w:rsidRPr="00B90FC6">
          <w:rPr>
            <w:rFonts w:eastAsia="Times New Roman" w:cs="Times New Roman"/>
            <w:color w:val="366BAE"/>
            <w:sz w:val="24"/>
            <w:szCs w:val="24"/>
            <w:u w:val="single"/>
          </w:rPr>
          <w:t>tuyển dụng</w:t>
        </w:r>
      </w:hyperlink>
      <w:r w:rsidRPr="00B90FC6">
        <w:rPr>
          <w:rFonts w:eastAsia="Times New Roman" w:cs="Times New Roman"/>
          <w:color w:val="000000"/>
          <w:sz w:val="24"/>
          <w:szCs w:val="24"/>
        </w:rPr>
        <w:t> cho biết kinh nghiệm có liên quan đến công việc sắp tới của ứng viên là yếu tố quan trọng nhất trong quyết định tuyển người.</w:t>
      </w:r>
      <w:proofErr w:type="gramEnd"/>
      <w:r w:rsidRPr="00B90FC6">
        <w:rPr>
          <w:rFonts w:eastAsia="Times New Roman" w:cs="Times New Roman"/>
          <w:color w:val="000000"/>
          <w:sz w:val="24"/>
          <w:szCs w:val="24"/>
        </w:rPr>
        <w:t xml:space="preserve"> Thật không may, sinh viên mới ra trường thường xem nhẹ những trải nghiệm mà họ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lượm được qua các đợt thực tập, công việc bán thời gian cũng như hoạt động ngoại khóa. </w:t>
      </w:r>
      <w:proofErr w:type="gramStart"/>
      <w:r w:rsidRPr="00B90FC6">
        <w:rPr>
          <w:rFonts w:eastAsia="Times New Roman" w:cs="Times New Roman"/>
          <w:color w:val="000000"/>
          <w:sz w:val="24"/>
          <w:szCs w:val="24"/>
        </w:rPr>
        <w:t>Tuy nhiên, phần đông nhà tuyển dụng lại xem hoạt động tình nguyện cũng là dạng kinh nghiệm đáng ghi nhận.</w:t>
      </w:r>
      <w:proofErr w:type="gramEnd"/>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Một tấm bằng đại học “chuẩn” nhất có thể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t xml:space="preserve">Đây là hành trang đầu tiên, quan trọng và tiên quyết, dù bạn đang </w:t>
      </w:r>
      <w:proofErr w:type="gramStart"/>
      <w:r w:rsidRPr="00B90FC6">
        <w:rPr>
          <w:rFonts w:eastAsia="Times New Roman" w:cs="Times New Roman"/>
          <w:color w:val="000000"/>
          <w:sz w:val="24"/>
          <w:szCs w:val="24"/>
        </w:rPr>
        <w:t>theo</w:t>
      </w:r>
      <w:proofErr w:type="gramEnd"/>
      <w:r w:rsidRPr="00B90FC6">
        <w:rPr>
          <w:rFonts w:eastAsia="Times New Roman" w:cs="Times New Roman"/>
          <w:color w:val="000000"/>
          <w:sz w:val="24"/>
          <w:szCs w:val="24"/>
        </w:rPr>
        <w:t xml:space="preserve"> học ngành nghề gì, lĩnh vực nào thì bạn phải giỏi trong ngành nghề, lĩnh vực đó. Kiến thức mà các bạn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nhận được từ trường đại học chủ yếu là lý thuyết, nhưng đó lại là điều cơ bản, bạn phải nắm vững lý thuyết thì sau này khi đi làm mới có thể thực hành tốt được. Vì vậy, bạn hãy để cho nhà tuyển dụng thấy bạn có một tấm bằng Đại học với bảng điểm "tuyệt đẹp" để họ có thể yên tâm về kiến thức của bạn.</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center"/>
        <w:rPr>
          <w:rFonts w:eastAsia="Times New Roman" w:cs="Times New Roman"/>
          <w:color w:val="000000"/>
          <w:sz w:val="28"/>
          <w:szCs w:val="28"/>
        </w:rPr>
      </w:pPr>
      <w:r>
        <w:rPr>
          <w:rFonts w:eastAsia="Times New Roman" w:cs="Times New Roman"/>
          <w:noProof/>
          <w:color w:val="000000"/>
          <w:sz w:val="24"/>
          <w:szCs w:val="24"/>
        </w:rPr>
        <w:drawing>
          <wp:inline distT="0" distB="0" distL="0" distR="0">
            <wp:extent cx="6096000" cy="4572000"/>
            <wp:effectExtent l="19050" t="0" r="0" b="0"/>
            <wp:docPr id="17" name="Picture 17" descr="việc làm cho sinh viên mới ra trườ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iệc làm cho sinh viên mới ra trường"/>
                    <pic:cNvPicPr>
                      <a:picLocks noChangeAspect="1" noChangeArrowheads="1"/>
                    </pic:cNvPicPr>
                  </pic:nvPicPr>
                  <pic:blipFill>
                    <a:blip r:embed="rId1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B90FC6" w:rsidRPr="00B90FC6" w:rsidRDefault="00B90FC6" w:rsidP="00B90FC6">
      <w:pPr>
        <w:shd w:val="clear" w:color="auto" w:fill="FFFFFF"/>
        <w:spacing w:after="0" w:line="240" w:lineRule="auto"/>
        <w:jc w:val="center"/>
        <w:rPr>
          <w:rFonts w:eastAsia="Times New Roman" w:cs="Times New Roman"/>
          <w:color w:val="000000"/>
          <w:sz w:val="28"/>
          <w:szCs w:val="28"/>
        </w:rPr>
      </w:pPr>
      <w:proofErr w:type="gramStart"/>
      <w:r w:rsidRPr="00B90FC6">
        <w:rPr>
          <w:rFonts w:eastAsia="Times New Roman" w:cs="Times New Roman"/>
          <w:i/>
          <w:iCs/>
          <w:color w:val="000000"/>
          <w:sz w:val="24"/>
          <w:szCs w:val="24"/>
        </w:rPr>
        <w:t>Khả năng ngoại ngữ tốt sẽ là điều kiện giúp bạn có cơ hội tìm được công việc tốt ở các công ty liên doanh hoặc công ty có vốn đầu tư của nước ngoài với mức lương và chế độ đãi ngộ khá cao đấy nhé.</w:t>
      </w:r>
      <w:proofErr w:type="gramEnd"/>
      <w:r w:rsidRPr="00B90FC6">
        <w:rPr>
          <w:rFonts w:eastAsia="Times New Roman" w:cs="Times New Roman"/>
          <w:i/>
          <w:iCs/>
          <w:color w:val="000000"/>
          <w:sz w:val="24"/>
          <w:szCs w:val="24"/>
        </w:rPr>
        <w:t xml:space="preserve"> Ảnh minh họa</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Chứng chỉ ngoại ngữ và tin học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lastRenderedPageBreak/>
        <w:t xml:space="preserve">Ít nhất là bạn phải có chứng chỉ B ngoại ngữ và chứng chỉ tin học văn phòng (tương đương bằng A) nhưng đó chỉ là yêu cầu thấp nhất, tối thiểu nhất để bạn hoàn tất hồ sơ xin việc. Tuy nhiên về thực lực bạn phải khá lưu loát một ngoại ngữ phổ cập hiện nay, có thể giao tiếp được, chủ yếu là tiếng anh và sử dụng thành thạo </w:t>
      </w:r>
      <w:proofErr w:type="gramStart"/>
      <w:r w:rsidRPr="00B90FC6">
        <w:rPr>
          <w:rFonts w:eastAsia="Times New Roman" w:cs="Times New Roman"/>
          <w:color w:val="000000"/>
          <w:sz w:val="24"/>
          <w:szCs w:val="24"/>
        </w:rPr>
        <w:t>vi</w:t>
      </w:r>
      <w:proofErr w:type="gramEnd"/>
      <w:r w:rsidRPr="00B90FC6">
        <w:rPr>
          <w:rFonts w:eastAsia="Times New Roman" w:cs="Times New Roman"/>
          <w:color w:val="000000"/>
          <w:sz w:val="24"/>
          <w:szCs w:val="24"/>
        </w:rPr>
        <w:t xml:space="preserve"> tính văn phòng. </w:t>
      </w:r>
      <w:proofErr w:type="gramStart"/>
      <w:r w:rsidRPr="00B90FC6">
        <w:rPr>
          <w:rFonts w:eastAsia="Times New Roman" w:cs="Times New Roman"/>
          <w:color w:val="000000"/>
          <w:sz w:val="24"/>
          <w:szCs w:val="24"/>
        </w:rPr>
        <w:t>Khả năng ngoại ngữ tốt sẽ là điều kiện giúp bạn có cơ hội tìm được công việc tốt ở các công ty liên doanh hoặc công ty có vốn đầu tư của nước ngoài với mức lương và chế độ đãi ngộ khá cao đấy nhé.</w:t>
      </w:r>
      <w:proofErr w:type="gramEnd"/>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Các chứng chỉ chứng nhận các </w:t>
      </w:r>
      <w:hyperlink r:id="rId26" w:history="1">
        <w:r w:rsidRPr="00B90FC6">
          <w:rPr>
            <w:rFonts w:eastAsia="Times New Roman" w:cs="Times New Roman"/>
            <w:b/>
            <w:bCs/>
            <w:color w:val="366BAE"/>
            <w:sz w:val="24"/>
            <w:szCs w:val="24"/>
            <w:u w:val="single"/>
          </w:rPr>
          <w:t>kỹ năng</w:t>
        </w:r>
      </w:hyperlink>
      <w:r w:rsidRPr="00B90FC6">
        <w:rPr>
          <w:rFonts w:eastAsia="Times New Roman" w:cs="Times New Roman"/>
          <w:b/>
          <w:bCs/>
          <w:color w:val="000000"/>
          <w:sz w:val="24"/>
          <w:szCs w:val="24"/>
        </w:rPr>
        <w:t> mềm mà bạn có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t>Thật ra các nhà tuyển dụng sẽ chú ý đến các chứng chỉ này nhiều hơn tấm bằng đại học của bạn đấy, vì thực tế đã chứng minh những người có càng nhiều kỹ năng mềm thì càng làm việc tốt và hiệu quả, các kỹ năng ấy có thể là: kỹ năng giao tiếp, kỹ năng thuyết trình, kỹ năng làm việc theo nhóm, kỹ năng tổ chức công việc hiệu quả, kỹ năng quản lý thời gian, kỹ năng sử dụng máy móc công nghệ, kỹ năng truyền đạt thông tin, kỹ năng lập kế hoạch … những kỹ năng này sẽ giúp các bạn sinh viên mới ra trường gây ấn tượng và thuyết phục được nhà tuyển dụng trong khi chưa có kinh nghiệm làm việc nào.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t>Với kinh nghiệm thành công của mình, anh </w:t>
      </w:r>
      <w:r w:rsidRPr="00B90FC6">
        <w:rPr>
          <w:rFonts w:eastAsia="Times New Roman" w:cs="Times New Roman"/>
          <w:b/>
          <w:bCs/>
          <w:i/>
          <w:iCs/>
          <w:color w:val="000000"/>
          <w:sz w:val="24"/>
          <w:szCs w:val="24"/>
        </w:rPr>
        <w:t>Nguyễn Quang Tiệp, trợ lý Tổng GĐ Công ty FPT</w:t>
      </w:r>
      <w:r w:rsidRPr="00B90FC6">
        <w:rPr>
          <w:rFonts w:eastAsia="Times New Roman" w:cs="Times New Roman"/>
          <w:color w:val="000000"/>
          <w:sz w:val="24"/>
          <w:szCs w:val="24"/>
        </w:rPr>
        <w:t> chia sẻ: “</w:t>
      </w:r>
      <w:r w:rsidRPr="00B90FC6">
        <w:rPr>
          <w:rFonts w:eastAsia="Times New Roman" w:cs="Times New Roman"/>
          <w:i/>
          <w:iCs/>
          <w:color w:val="000000"/>
          <w:sz w:val="24"/>
          <w:szCs w:val="24"/>
        </w:rPr>
        <w:t>Trang bị kỹ năng “mềm” giúp cho nhân viên trẻ nhanh chóng hoà nhập vào cộng đồng mới, xây dựng được các mối quan hệ tốt và bền vững, đồng thời tạo được thiện cảm nơi đồng nghiệp. Vì thế, lời khuyên của tôi là các bạn trẻ hãy chủ động tham gia các hoạt động tập thể, rồi bạn sẽ cảm nhận rất rõ lợi ích khi ra trường.”</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Tự tin dù chưa có kinh nghiệm</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t>Hầu hết các bạn sinh viên mới ra trường đều rất bỡ ngỡ trong quá trình tìm kiếm việc làm và tiếp cận với các doanh nghiệp để xin việc làm.</w:t>
      </w:r>
      <w:proofErr w:type="gramEnd"/>
      <w:r w:rsidRPr="00B90FC6">
        <w:rPr>
          <w:rFonts w:eastAsia="Times New Roman" w:cs="Times New Roman"/>
          <w:color w:val="000000"/>
          <w:sz w:val="24"/>
          <w:szCs w:val="24"/>
        </w:rPr>
        <w:t xml:space="preserve"> Một điều dễ nhận thấy rằng hầu hết các doanh nghiệp khi đăng thông tin tuyển dụng đều đòi hỏi ứng viên phải có kinh nghiệm trong khi sinh viên mới ra trường, nếu không có doanh nghiệp nào nhận vào làm, không đi làm thì lấy kinh nghiệm ở đâu?</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t>Trả lời câu hỏi này, nhiều doanh nghiệp cho rằng, dù yêu cầu như vậy nhưng doanh nghiệp vẫn tiếp nhận hồ sơ của các bạn sinh viên mới ra trường dù các bạn chưa có kinh nghiệm hoặc chưa từng làm ở đâu nhưng trong thời gian thử việc chỉ cần các bạn thể hiện được khả năng của mình thì doanh nghiệp cũng không thể từ chối các bạn được!</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center"/>
        <w:rPr>
          <w:rFonts w:eastAsia="Times New Roman" w:cs="Times New Roman"/>
          <w:color w:val="000000"/>
          <w:sz w:val="28"/>
          <w:szCs w:val="28"/>
        </w:rPr>
      </w:pPr>
      <w:r>
        <w:rPr>
          <w:rFonts w:eastAsia="Times New Roman" w:cs="Times New Roman"/>
          <w:noProof/>
          <w:color w:val="000000"/>
          <w:sz w:val="28"/>
          <w:szCs w:val="28"/>
        </w:rPr>
        <w:lastRenderedPageBreak/>
        <w:drawing>
          <wp:inline distT="0" distB="0" distL="0" distR="0">
            <wp:extent cx="5715000" cy="6962775"/>
            <wp:effectExtent l="19050" t="0" r="0" b="0"/>
            <wp:docPr id="18" name="Picture 18" descr="sinh viên mới ra trường tìm việ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nh viên mới ra trường tìm việc "/>
                    <pic:cNvPicPr>
                      <a:picLocks noChangeAspect="1" noChangeArrowheads="1"/>
                    </pic:cNvPicPr>
                  </pic:nvPicPr>
                  <pic:blipFill>
                    <a:blip r:embed="rId20"/>
                    <a:srcRect/>
                    <a:stretch>
                      <a:fillRect/>
                    </a:stretch>
                  </pic:blipFill>
                  <pic:spPr bwMode="auto">
                    <a:xfrm>
                      <a:off x="0" y="0"/>
                      <a:ext cx="5715000" cy="6962775"/>
                    </a:xfrm>
                    <a:prstGeom prst="rect">
                      <a:avLst/>
                    </a:prstGeom>
                    <a:noFill/>
                    <a:ln w="9525">
                      <a:noFill/>
                      <a:miter lim="800000"/>
                      <a:headEnd/>
                      <a:tailEnd/>
                    </a:ln>
                  </pic:spPr>
                </pic:pic>
              </a:graphicData>
            </a:graphic>
          </wp:inline>
        </w:drawing>
      </w:r>
    </w:p>
    <w:p w:rsidR="00B90FC6" w:rsidRPr="00B90FC6" w:rsidRDefault="00B90FC6" w:rsidP="00B90FC6">
      <w:pPr>
        <w:shd w:val="clear" w:color="auto" w:fill="FFFFFF"/>
        <w:spacing w:after="0" w:line="240" w:lineRule="auto"/>
        <w:jc w:val="center"/>
        <w:rPr>
          <w:rFonts w:eastAsia="Times New Roman" w:cs="Times New Roman"/>
          <w:color w:val="000000"/>
          <w:sz w:val="28"/>
          <w:szCs w:val="28"/>
        </w:rPr>
      </w:pPr>
      <w:r w:rsidRPr="00B90FC6">
        <w:rPr>
          <w:rFonts w:eastAsia="Times New Roman" w:cs="Times New Roman"/>
          <w:i/>
          <w:iCs/>
          <w:color w:val="000000"/>
          <w:sz w:val="24"/>
          <w:szCs w:val="24"/>
        </w:rPr>
        <w:t>Muốn tìm kiếm một công việc ổn định, bạn hãy chuẩn bị cho mình một hành trang xin việc đầy đủ.</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Một sức khỏe tốt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t>Sức khỏe là yếu tố khá quan trọng để bạn có thể làm việc tốt, giữ được phong độ làm việc trong môi trường áp lực, có những đòi hỏi khá khắt khe và cũng là yếu tố gây ấn tượng với nhà tuyển dụng đấy.</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Bạn sẽ không có cơ hội nếu không có một sức khỏe tốt và suốt ngày xin nghỉ vì … ốm.</w:t>
      </w:r>
      <w:proofErr w:type="gramEnd"/>
      <w:r w:rsidRPr="00B90FC6">
        <w:rPr>
          <w:rFonts w:eastAsia="Times New Roman" w:cs="Times New Roman"/>
          <w:color w:val="000000"/>
          <w:sz w:val="24"/>
          <w:szCs w:val="24"/>
        </w:rPr>
        <w:t xml:space="preserve"> Chính vì vậy hãy nâng cao sức khỏe và khả năng chịu áp lực công việc của mình bằng cách ăn uống đủ chất, tập luyện thể thao hàng ngày và rèn luyện khả năng chịu đựng thật dẻo </w:t>
      </w:r>
      <w:proofErr w:type="gramStart"/>
      <w:r w:rsidRPr="00B90FC6">
        <w:rPr>
          <w:rFonts w:eastAsia="Times New Roman" w:cs="Times New Roman"/>
          <w:color w:val="000000"/>
          <w:sz w:val="24"/>
          <w:szCs w:val="24"/>
        </w:rPr>
        <w:t>dai</w:t>
      </w:r>
      <w:proofErr w:type="gramEnd"/>
      <w:r w:rsidRPr="00B90FC6">
        <w:rPr>
          <w:rFonts w:eastAsia="Times New Roman" w:cs="Times New Roman"/>
          <w:color w:val="000000"/>
          <w:sz w:val="24"/>
          <w:szCs w:val="24"/>
        </w:rPr>
        <w:t xml:space="preserve"> nhé.</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Thể hiện lòng đam mê</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lastRenderedPageBreak/>
        <w:t>Đam mê là ưu điểm hàng đầu mà nhiều nhà tuyển dụng tìm kiếm ở ứng viên.</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Những người hết lòng với công việc cho thấy họ là nhân viên hiệu quả tiềm năng.</w:t>
      </w:r>
      <w:proofErr w:type="gramEnd"/>
      <w:r w:rsidRPr="00B90FC6">
        <w:rPr>
          <w:rFonts w:eastAsia="Times New Roman" w:cs="Times New Roman"/>
          <w:color w:val="000000"/>
          <w:sz w:val="24"/>
          <w:szCs w:val="24"/>
        </w:rPr>
        <w:t xml:space="preserve"> Để trả lời câu hỏi: “Tại sao anh/chị muốn làm ở đây?</w:t>
      </w:r>
      <w:proofErr w:type="gramStart"/>
      <w:r w:rsidRPr="00B90FC6">
        <w:rPr>
          <w:rFonts w:eastAsia="Times New Roman" w:cs="Times New Roman"/>
          <w:color w:val="000000"/>
          <w:sz w:val="24"/>
          <w:szCs w:val="24"/>
        </w:rPr>
        <w:t>”,</w:t>
      </w:r>
      <w:proofErr w:type="gramEnd"/>
      <w:r w:rsidRPr="00B90FC6">
        <w:rPr>
          <w:rFonts w:eastAsia="Times New Roman" w:cs="Times New Roman"/>
          <w:color w:val="000000"/>
          <w:sz w:val="24"/>
          <w:szCs w:val="24"/>
        </w:rPr>
        <w:t xml:space="preserve"> trong mọi trường hợp các bạn sinh viên mới ra trường nên nhấn mạnh đến thế mạnh của công ty cũng như các thách thức ở vị trí mới. Thái độ “nhiệt tình hay hờ hững” với công việc không qua mắt được ban tuyển dụng và họ cũng sẽ cảm thấy tương tự như thế về bạn.</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Trang phục lịch sự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t>Khi bạn còn là học sinh, sinh viên bạn có thể mặc gì tùy thích nhưng khi đi làm rồi trang phục đóng một vai trò rất quan trọng.</w:t>
      </w:r>
      <w:proofErr w:type="gramEnd"/>
      <w:r w:rsidRPr="00B90FC6">
        <w:rPr>
          <w:rFonts w:eastAsia="Times New Roman" w:cs="Times New Roman"/>
          <w:color w:val="000000"/>
          <w:sz w:val="24"/>
          <w:szCs w:val="24"/>
        </w:rPr>
        <w:t xml:space="preserve"> Ngay từ khi bắt tay vào tìm việc, bạn nên thay đổi phong cách ăn mặc của mình theo hướng phù hợp với yêu cầu thời trang công sở, chứ đừng để đến khi chuẩn bị phỏng vấn xin việc mới may may sắm sắm, lúc đó khi thay đổi 180 độ cách ăn mặc sẽ khiến bạn hơi có cảm giác khập khiễng và mất tự tin đấy.</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Chuẩn bị hồ sơ xin việc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4"/>
          <w:szCs w:val="24"/>
        </w:rPr>
        <w:t>Với các bạn sinh viên mới ra trường, việc cần làm ngay là trang bị cho mình những kỹ năng về việc chuẩn bị một hồ sơ xin việc sao cho hoàn chỉnh nhất, đơn xin việc phải viết sao để gây ấn tượng với nhà tuyển dụng, sơ yếu lý lịch tự thuật thế nào để thể hiện được thế mạnh của bản thân, … tất cả bạn cần phải tìm hiểu, học hỏi và tự trang bị cho mình hết đấy.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color w:val="000000"/>
          <w:sz w:val="24"/>
          <w:szCs w:val="24"/>
        </w:rPr>
        <w:t>Sẵn sàng cho cuộc phỏng vấn</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proofErr w:type="gramStart"/>
      <w:r w:rsidRPr="00B90FC6">
        <w:rPr>
          <w:rFonts w:eastAsia="Times New Roman" w:cs="Times New Roman"/>
          <w:color w:val="000000"/>
          <w:sz w:val="24"/>
          <w:szCs w:val="24"/>
        </w:rPr>
        <w:t>Phần lớn các công cuộc chuẩn bị của bạn là để phục vụ cho buổi phỏng vấn.</w:t>
      </w:r>
      <w:proofErr w:type="gramEnd"/>
      <w:r w:rsidRPr="00B90FC6">
        <w:rPr>
          <w:rFonts w:eastAsia="Times New Roman" w:cs="Times New Roman"/>
          <w:color w:val="000000"/>
          <w:sz w:val="24"/>
          <w:szCs w:val="24"/>
        </w:rPr>
        <w:t xml:space="preserve"> Do đó, đừng để bao nhiêu công sức bị đổ sông đổ biển vì sơ suất trong cuộc gặp gỡ quyết định này với nhà tuyển dụng. </w:t>
      </w:r>
      <w:proofErr w:type="gramStart"/>
      <w:r w:rsidRPr="00B90FC6">
        <w:rPr>
          <w:rFonts w:eastAsia="Times New Roman" w:cs="Times New Roman"/>
          <w:color w:val="000000"/>
          <w:sz w:val="24"/>
          <w:szCs w:val="24"/>
        </w:rPr>
        <w:t>Trong quá trình trao đổi, hãy thẳng thắn và chủ động để cuộc phỏng vấn luôn rơi vào đúng thế mạnh và kinh nghiệm mà bạn đã có trong quá khứ.</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Khi cần thiết, hãy đưa ra càng nhiều ví dụ cụ thể càng tốt.</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Nhà tuyển dụng thích sự chủ động, nhanh nhẹn và hơn cả là những minh chứng cụ thể về việc bạn có thể làm được những gì, có thể đáp ứng được tới đâu yêu cầu mà họ đưa ra.</w:t>
      </w:r>
      <w:proofErr w:type="gramEnd"/>
      <w:r w:rsidRPr="00B90FC6">
        <w:rPr>
          <w:rFonts w:eastAsia="Times New Roman" w:cs="Times New Roman"/>
          <w:color w:val="000000"/>
          <w:sz w:val="24"/>
          <w:szCs w:val="24"/>
        </w:rPr>
        <w:t xml:space="preserve"> </w:t>
      </w:r>
      <w:proofErr w:type="gramStart"/>
      <w:r w:rsidRPr="00B90FC6">
        <w:rPr>
          <w:rFonts w:eastAsia="Times New Roman" w:cs="Times New Roman"/>
          <w:color w:val="000000"/>
          <w:sz w:val="24"/>
          <w:szCs w:val="24"/>
        </w:rPr>
        <w:t>Ngay từ đầu, có lẽ không mấy ai mong muốn phải làm việc trái với chuyên môn của mình.</w:t>
      </w:r>
      <w:proofErr w:type="gramEnd"/>
      <w:r w:rsidRPr="00B90FC6">
        <w:rPr>
          <w:rFonts w:eastAsia="Times New Roman" w:cs="Times New Roman"/>
          <w:color w:val="000000"/>
          <w:sz w:val="24"/>
          <w:szCs w:val="24"/>
        </w:rPr>
        <w:t xml:space="preserve"> Tuy nhiên, cũng đừng vì thế mà </w:t>
      </w:r>
      <w:proofErr w:type="gramStart"/>
      <w:r w:rsidRPr="00B90FC6">
        <w:rPr>
          <w:rFonts w:eastAsia="Times New Roman" w:cs="Times New Roman"/>
          <w:color w:val="000000"/>
          <w:sz w:val="24"/>
          <w:szCs w:val="24"/>
        </w:rPr>
        <w:t>thu</w:t>
      </w:r>
      <w:proofErr w:type="gramEnd"/>
      <w:r w:rsidRPr="00B90FC6">
        <w:rPr>
          <w:rFonts w:eastAsia="Times New Roman" w:cs="Times New Roman"/>
          <w:color w:val="000000"/>
          <w:sz w:val="24"/>
          <w:szCs w:val="24"/>
        </w:rPr>
        <w:t xml:space="preserve"> hẹp lại những lựa chọn đa dạng mà cuộc sống và môi trường lao động mang lại cho bạn. </w:t>
      </w:r>
      <w:proofErr w:type="gramStart"/>
      <w:r w:rsidRPr="00B90FC6">
        <w:rPr>
          <w:rFonts w:eastAsia="Times New Roman" w:cs="Times New Roman"/>
          <w:color w:val="000000"/>
          <w:sz w:val="24"/>
          <w:szCs w:val="24"/>
        </w:rPr>
        <w:t>Nếu thích một lĩnh vực hoàn toàn mới mẻ, hãy mạnh dạn thử sức để xem khả năng của mình tới đâu.</w:t>
      </w:r>
      <w:proofErr w:type="gramEnd"/>
      <w:r w:rsidRPr="00B90FC6">
        <w:rPr>
          <w:rFonts w:eastAsia="Times New Roman" w:cs="Times New Roman"/>
          <w:b/>
          <w:bCs/>
          <w:i/>
          <w:iCs/>
          <w:color w:val="000000"/>
          <w:sz w:val="24"/>
          <w:szCs w:val="24"/>
        </w:rPr>
        <w:t> Ông Dean Borg – Giám đốc bán hàng toàn quốc BCI Asia Vietnam</w:t>
      </w:r>
      <w:r w:rsidRPr="00B90FC6">
        <w:rPr>
          <w:rFonts w:eastAsia="Times New Roman" w:cs="Times New Roman"/>
          <w:color w:val="000000"/>
          <w:sz w:val="24"/>
          <w:szCs w:val="24"/>
        </w:rPr>
        <w:t> chia sẻ với người tìm việc: </w:t>
      </w:r>
      <w:r w:rsidRPr="00B90FC6">
        <w:rPr>
          <w:rFonts w:eastAsia="Times New Roman" w:cs="Times New Roman"/>
          <w:i/>
          <w:iCs/>
          <w:color w:val="000000"/>
          <w:sz w:val="24"/>
          <w:szCs w:val="24"/>
        </w:rPr>
        <w:t>“Làm trái ngành không có gì là không được, vấn đề quan trọng là cần phải cho nhà tuyển dụng thấy được sự nhiệt tình và đam mê của mình”.</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color w:val="000000"/>
          <w:sz w:val="28"/>
          <w:szCs w:val="28"/>
        </w:rPr>
        <w:t> </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r w:rsidRPr="00B90FC6">
        <w:rPr>
          <w:rFonts w:eastAsia="Times New Roman" w:cs="Times New Roman"/>
          <w:b/>
          <w:bCs/>
          <w:i/>
          <w:iCs/>
          <w:color w:val="FF0000"/>
          <w:sz w:val="24"/>
          <w:szCs w:val="24"/>
        </w:rPr>
        <w:t>Bài viết hay nên xem:</w:t>
      </w:r>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hyperlink r:id="rId27" w:tgtFrame="_blank" w:history="1">
        <w:r w:rsidRPr="00B90FC6">
          <w:rPr>
            <w:rFonts w:eastAsia="Times New Roman" w:cs="Times New Roman"/>
            <w:b/>
            <w:bCs/>
            <w:i/>
            <w:iCs/>
            <w:color w:val="366BAE"/>
            <w:sz w:val="24"/>
            <w:szCs w:val="24"/>
            <w:u w:val="single"/>
          </w:rPr>
          <w:t>Chăm chỉ rèn luyện kĩ năng: Tôi đã nhanh chóng tìm được công việc ưng ý</w:t>
        </w:r>
      </w:hyperlink>
    </w:p>
    <w:p w:rsidR="00B90FC6" w:rsidRPr="00B90FC6" w:rsidRDefault="00B90FC6" w:rsidP="00B90FC6">
      <w:pPr>
        <w:shd w:val="clear" w:color="auto" w:fill="FFFFFF"/>
        <w:spacing w:after="0" w:line="240" w:lineRule="auto"/>
        <w:jc w:val="both"/>
        <w:rPr>
          <w:rFonts w:eastAsia="Times New Roman" w:cs="Times New Roman"/>
          <w:color w:val="000000"/>
          <w:sz w:val="28"/>
          <w:szCs w:val="28"/>
        </w:rPr>
      </w:pPr>
      <w:hyperlink r:id="rId28" w:tgtFrame="_blank" w:history="1">
        <w:r w:rsidRPr="00B90FC6">
          <w:rPr>
            <w:rFonts w:eastAsia="Times New Roman" w:cs="Times New Roman"/>
            <w:b/>
            <w:bCs/>
            <w:i/>
            <w:iCs/>
            <w:color w:val="366BAE"/>
            <w:sz w:val="24"/>
            <w:szCs w:val="24"/>
            <w:u w:val="single"/>
          </w:rPr>
          <w:t>Tôi đã tìm được việc làm với giá 0 đồng</w:t>
        </w:r>
      </w:hyperlink>
    </w:p>
    <w:p w:rsidR="00B90FC6" w:rsidRDefault="00B90FC6"/>
    <w:p w:rsidR="00B90FC6" w:rsidRDefault="00B90FC6"/>
    <w:p w:rsidR="00B90FC6" w:rsidRDefault="00B90FC6">
      <w:r>
        <w:t>--------------------------------------</w:t>
      </w:r>
    </w:p>
    <w:p w:rsidR="00B90FC6" w:rsidRDefault="00B90FC6"/>
    <w:p w:rsidR="00B90FC6" w:rsidRDefault="00B90FC6" w:rsidP="00B90FC6">
      <w:pPr>
        <w:numPr>
          <w:ilvl w:val="0"/>
          <w:numId w:val="2"/>
        </w:numPr>
        <w:tabs>
          <w:tab w:val="left" w:pos="284"/>
          <w:tab w:val="left" w:pos="567"/>
        </w:tabs>
        <w:spacing w:before="60" w:after="60" w:line="240" w:lineRule="auto"/>
        <w:jc w:val="both"/>
        <w:rPr>
          <w:b/>
          <w:bCs/>
        </w:rPr>
      </w:pPr>
      <w:r>
        <w:rPr>
          <w:b/>
          <w:bCs/>
        </w:rPr>
        <w:t>Mô tả học phần (Course Description)</w:t>
      </w:r>
    </w:p>
    <w:p w:rsidR="00B90FC6" w:rsidRDefault="00B90FC6" w:rsidP="00B90FC6">
      <w:pPr>
        <w:pBdr>
          <w:bottom w:val="double" w:sz="6" w:space="1" w:color="auto"/>
        </w:pBdr>
        <w:tabs>
          <w:tab w:val="left" w:pos="4111"/>
        </w:tabs>
        <w:autoSpaceDE w:val="0"/>
        <w:autoSpaceDN w:val="0"/>
        <w:adjustRightInd w:val="0"/>
        <w:spacing w:line="360" w:lineRule="auto"/>
        <w:jc w:val="both"/>
      </w:pPr>
      <w:r>
        <w:rPr>
          <w:bCs/>
          <w:lang w:val="pt-BR"/>
        </w:rPr>
        <w:t xml:space="preserve">Sinh viên được cung cấp kiến thức và kỹ năng cần thiết về kinh doanh hàng may mặc quốc tế giúp cho sinh viên hiểu rõ hơn về môi trường và xu hướng quốc tế hóa hoạt động sản xuất kinh doanh hàng may mặc. Vận dụng được khác biệt văn hóa, tập quán </w:t>
      </w:r>
      <w:r>
        <w:rPr>
          <w:bCs/>
          <w:lang w:val="pt-BR"/>
        </w:rPr>
        <w:lastRenderedPageBreak/>
        <w:t>thương mại, chính trị-luật pháp. Có tư duy về hoạch định chiến lược toàn cầu trong sản xuất, quản trị nhân lực, marketing và tài chính tiền tệ quốc tế phù hợp với môi trường kinh doanh hàng may mặc. Tiếp theo, sinh viên được trang bị những lý luận cơ bản về thương lượng, đàm phán, những kiến thức về phát triển các kỹ năng đàm phán trong kinh doanh quốc tế và những kiến thức về văn hóa đặc trưng của các đối tác phổ biến trong kinh doanh hàng may mặc ở Việt Nam hiện nay.</w:t>
      </w:r>
    </w:p>
    <w:p w:rsidR="000D3608" w:rsidRDefault="000D3608"/>
    <w:tbl>
      <w:tblPr>
        <w:tblW w:w="0" w:type="auto"/>
        <w:tblLook w:val="04A0"/>
      </w:tblPr>
      <w:tblGrid>
        <w:gridCol w:w="3734"/>
        <w:gridCol w:w="5554"/>
      </w:tblGrid>
      <w:tr w:rsidR="000D3608" w:rsidTr="000D3608">
        <w:tc>
          <w:tcPr>
            <w:tcW w:w="3936" w:type="dxa"/>
            <w:hideMark/>
          </w:tcPr>
          <w:p w:rsidR="000D3608" w:rsidRDefault="000D3608">
            <w:pPr>
              <w:tabs>
                <w:tab w:val="left" w:pos="4111"/>
              </w:tabs>
              <w:spacing w:after="0" w:line="360" w:lineRule="auto"/>
              <w:rPr>
                <w:b/>
                <w:szCs w:val="26"/>
                <w:lang w:val="vi-VN"/>
              </w:rPr>
            </w:pPr>
            <w:r>
              <w:rPr>
                <w:b/>
              </w:rPr>
              <w:t>BỘ GD &amp; ĐT</w:t>
            </w:r>
          </w:p>
          <w:p w:rsidR="000D3608" w:rsidRDefault="000D3608">
            <w:pPr>
              <w:tabs>
                <w:tab w:val="left" w:pos="4111"/>
              </w:tabs>
              <w:spacing w:after="0" w:line="360" w:lineRule="auto"/>
              <w:rPr>
                <w:b/>
              </w:rPr>
            </w:pPr>
            <w:r>
              <w:rPr>
                <w:b/>
              </w:rPr>
              <w:t>Trường Đại học SPKT TP.HCM</w:t>
            </w:r>
          </w:p>
          <w:p w:rsidR="000D3608" w:rsidRDefault="000D3608">
            <w:pPr>
              <w:tabs>
                <w:tab w:val="left" w:pos="4111"/>
              </w:tabs>
              <w:spacing w:after="0" w:line="360" w:lineRule="auto"/>
              <w:rPr>
                <w:szCs w:val="26"/>
              </w:rPr>
            </w:pPr>
            <w:r>
              <w:rPr>
                <w:b/>
              </w:rPr>
              <w:t>Khoa: CN May &amp; TT</w:t>
            </w:r>
          </w:p>
        </w:tc>
        <w:tc>
          <w:tcPr>
            <w:tcW w:w="5917" w:type="dxa"/>
            <w:hideMark/>
          </w:tcPr>
          <w:p w:rsidR="000D3608" w:rsidRDefault="000D3608">
            <w:pPr>
              <w:tabs>
                <w:tab w:val="left" w:pos="4111"/>
              </w:tabs>
              <w:spacing w:after="0" w:line="360" w:lineRule="auto"/>
              <w:jc w:val="center"/>
              <w:rPr>
                <w:b/>
                <w:bCs/>
                <w:szCs w:val="26"/>
              </w:rPr>
            </w:pPr>
            <w:r>
              <w:rPr>
                <w:b/>
                <w:bCs/>
              </w:rPr>
              <w:t>CỘNG HÒA XÃ HỘI CHỦ NGHĨA VIỆT NAM</w:t>
            </w:r>
          </w:p>
          <w:p w:rsidR="000D3608" w:rsidRDefault="000D3608">
            <w:pPr>
              <w:tabs>
                <w:tab w:val="left" w:pos="4111"/>
              </w:tabs>
              <w:spacing w:after="0" w:line="360" w:lineRule="auto"/>
              <w:jc w:val="center"/>
              <w:rPr>
                <w:szCs w:val="26"/>
              </w:rPr>
            </w:pPr>
            <w:r>
              <w:rPr>
                <w:b/>
                <w:bCs/>
                <w:u w:val="single"/>
              </w:rPr>
              <w:t>Độc lập – Tự do – Hạnh phúc</w:t>
            </w:r>
          </w:p>
        </w:tc>
      </w:tr>
    </w:tbl>
    <w:p w:rsidR="000D3608" w:rsidRDefault="000D3608" w:rsidP="000D3608">
      <w:pPr>
        <w:tabs>
          <w:tab w:val="left" w:pos="4111"/>
        </w:tabs>
        <w:spacing w:after="0" w:line="360" w:lineRule="auto"/>
        <w:rPr>
          <w:b/>
          <w:szCs w:val="26"/>
          <w:lang w:val="vi-VN"/>
        </w:rPr>
      </w:pPr>
      <w:r>
        <w:rPr>
          <w:b/>
        </w:rPr>
        <w:tab/>
      </w:r>
      <w:r>
        <w:rPr>
          <w:b/>
        </w:rPr>
        <w:tab/>
        <w:t xml:space="preserve">                           </w:t>
      </w:r>
    </w:p>
    <w:p w:rsidR="000D3608" w:rsidRDefault="000D3608" w:rsidP="000D3608">
      <w:pPr>
        <w:tabs>
          <w:tab w:val="left" w:pos="4111"/>
        </w:tabs>
        <w:spacing w:after="0" w:line="360" w:lineRule="auto"/>
        <w:jc w:val="center"/>
        <w:rPr>
          <w:b/>
          <w:bCs/>
        </w:rPr>
      </w:pPr>
      <w:r>
        <w:rPr>
          <w:b/>
          <w:bCs/>
          <w:sz w:val="28"/>
          <w:szCs w:val="28"/>
        </w:rPr>
        <w:t>Ch</w:t>
      </w:r>
      <w:r>
        <w:rPr>
          <w:b/>
          <w:bCs/>
          <w:sz w:val="28"/>
          <w:szCs w:val="28"/>
        </w:rPr>
        <w:softHyphen/>
        <w:t>ương trình Giáo dục đại học</w:t>
      </w:r>
    </w:p>
    <w:p w:rsidR="000D3608" w:rsidRDefault="000D3608" w:rsidP="000D3608">
      <w:pPr>
        <w:tabs>
          <w:tab w:val="left" w:pos="4111"/>
        </w:tabs>
        <w:spacing w:after="0" w:line="360" w:lineRule="auto"/>
        <w:jc w:val="center"/>
        <w:rPr>
          <w:bCs/>
        </w:rPr>
      </w:pPr>
      <w:r>
        <w:rPr>
          <w:b/>
          <w:bCs/>
        </w:rPr>
        <w:t>Ngành đào tạo: Công nghệ cắt may     Trình độ đào tạo: Đại học</w:t>
      </w:r>
    </w:p>
    <w:p w:rsidR="000D3608" w:rsidRDefault="000D3608" w:rsidP="000D3608">
      <w:pPr>
        <w:tabs>
          <w:tab w:val="left" w:pos="4111"/>
        </w:tabs>
        <w:spacing w:after="0" w:line="360" w:lineRule="auto"/>
        <w:jc w:val="center"/>
        <w:rPr>
          <w:b/>
          <w:bCs/>
        </w:rPr>
      </w:pPr>
      <w:r>
        <w:rPr>
          <w:b/>
          <w:bCs/>
        </w:rPr>
        <w:t xml:space="preserve">Chương trình đào tạo: Công nghệ cắt may     </w:t>
      </w:r>
    </w:p>
    <w:p w:rsidR="000D3608" w:rsidRDefault="000D3608" w:rsidP="000D3608">
      <w:pPr>
        <w:tabs>
          <w:tab w:val="left" w:pos="4111"/>
        </w:tabs>
        <w:spacing w:before="480" w:after="120"/>
        <w:jc w:val="center"/>
        <w:rPr>
          <w:color w:val="0070C0"/>
          <w:sz w:val="44"/>
          <w:szCs w:val="44"/>
        </w:rPr>
      </w:pPr>
      <w:r>
        <w:rPr>
          <w:b/>
          <w:bCs/>
          <w:color w:val="0070C0"/>
          <w:sz w:val="44"/>
          <w:szCs w:val="44"/>
        </w:rPr>
        <w:t>ĐỀ C</w:t>
      </w:r>
      <w:r>
        <w:rPr>
          <w:b/>
          <w:bCs/>
          <w:color w:val="0070C0"/>
          <w:sz w:val="44"/>
          <w:szCs w:val="44"/>
        </w:rPr>
        <w:softHyphen/>
        <w:t>ƯƠNG CHI TIẾT HỌC PHẦN</w:t>
      </w:r>
    </w:p>
    <w:p w:rsidR="000D3608" w:rsidRDefault="000D3608" w:rsidP="000D3608">
      <w:pPr>
        <w:pStyle w:val="ListParagraph"/>
        <w:tabs>
          <w:tab w:val="left" w:pos="4111"/>
        </w:tabs>
        <w:spacing w:after="120" w:line="360" w:lineRule="auto"/>
        <w:ind w:left="502"/>
        <w:jc w:val="both"/>
        <w:rPr>
          <w:b/>
          <w:bCs/>
        </w:rPr>
      </w:pPr>
    </w:p>
    <w:p w:rsidR="000D3608" w:rsidRDefault="000D3608" w:rsidP="000D3608">
      <w:pPr>
        <w:pStyle w:val="ListParagraph"/>
        <w:numPr>
          <w:ilvl w:val="0"/>
          <w:numId w:val="2"/>
        </w:numPr>
        <w:tabs>
          <w:tab w:val="left" w:pos="504"/>
        </w:tabs>
        <w:spacing w:after="120" w:line="360" w:lineRule="auto"/>
        <w:jc w:val="both"/>
        <w:rPr>
          <w:b/>
          <w:bCs/>
        </w:rPr>
      </w:pPr>
      <w:r>
        <w:rPr>
          <w:b/>
          <w:bCs/>
        </w:rPr>
        <w:t xml:space="preserve">Tên học phần:  </w:t>
      </w:r>
      <w:r>
        <w:rPr>
          <w:bCs/>
          <w:lang w:val="en-US"/>
        </w:rPr>
        <w:t>Đàm phán và kinh doanh hàng may mặc quốc tế</w:t>
      </w:r>
      <w:r>
        <w:rPr>
          <w:b/>
          <w:bCs/>
        </w:rPr>
        <w:t xml:space="preserve">        Mã học phần: </w:t>
      </w:r>
      <w:r>
        <w:t>IGTN444251</w:t>
      </w:r>
    </w:p>
    <w:p w:rsidR="000D3608" w:rsidRDefault="000D3608" w:rsidP="000D3608">
      <w:pPr>
        <w:pStyle w:val="ListParagraph"/>
        <w:numPr>
          <w:ilvl w:val="0"/>
          <w:numId w:val="2"/>
        </w:numPr>
        <w:tabs>
          <w:tab w:val="left" w:pos="504"/>
        </w:tabs>
        <w:spacing w:after="0" w:line="360" w:lineRule="auto"/>
        <w:jc w:val="both"/>
      </w:pPr>
      <w:r>
        <w:rPr>
          <w:b/>
          <w:bCs/>
        </w:rPr>
        <w:t xml:space="preserve">Tên Tiếng Anh:   International garment trading and negotiation </w:t>
      </w:r>
    </w:p>
    <w:p w:rsidR="000D3608" w:rsidRDefault="000D3608" w:rsidP="000D3608">
      <w:pPr>
        <w:pStyle w:val="ListParagraph"/>
        <w:numPr>
          <w:ilvl w:val="0"/>
          <w:numId w:val="2"/>
        </w:numPr>
        <w:tabs>
          <w:tab w:val="left" w:pos="504"/>
        </w:tabs>
        <w:spacing w:after="0" w:line="360" w:lineRule="auto"/>
        <w:jc w:val="both"/>
      </w:pPr>
      <w:r>
        <w:rPr>
          <w:b/>
          <w:bCs/>
        </w:rPr>
        <w:t xml:space="preserve">Số tín chỉ: 3 tín chỉ </w:t>
      </w:r>
      <w:r>
        <w:rPr>
          <w:b/>
          <w:bCs/>
          <w:lang w:val="en-US"/>
        </w:rPr>
        <w:t xml:space="preserve">  </w:t>
      </w:r>
    </w:p>
    <w:p w:rsidR="000D3608" w:rsidRDefault="000D3608" w:rsidP="000D3608">
      <w:pPr>
        <w:pStyle w:val="ListParagraph"/>
        <w:tabs>
          <w:tab w:val="left" w:pos="504"/>
        </w:tabs>
        <w:spacing w:after="0" w:line="360" w:lineRule="auto"/>
        <w:ind w:left="502"/>
        <w:jc w:val="both"/>
      </w:pPr>
      <w:r>
        <w:rPr>
          <w:b/>
          <w:bCs/>
        </w:rPr>
        <w:t xml:space="preserve">Phân bố thời gian: </w:t>
      </w:r>
      <w:r>
        <w:t>(</w:t>
      </w:r>
      <w:r>
        <w:rPr>
          <w:lang w:val="en-US"/>
        </w:rPr>
        <w:t>3</w:t>
      </w:r>
      <w:r>
        <w:t>:</w:t>
      </w:r>
      <w:r>
        <w:rPr>
          <w:lang w:val="en-US"/>
        </w:rPr>
        <w:t>0</w:t>
      </w:r>
      <w:r>
        <w:t>:6) (</w:t>
      </w:r>
      <w:r>
        <w:rPr>
          <w:lang w:val="en-US"/>
        </w:rPr>
        <w:t>3</w:t>
      </w:r>
      <w:r>
        <w:t xml:space="preserve"> tiết lý thuyết +</w:t>
      </w:r>
      <w:r>
        <w:rPr>
          <w:lang w:val="en-US"/>
        </w:rPr>
        <w:t xml:space="preserve"> 0</w:t>
      </w:r>
      <w:r>
        <w:t xml:space="preserve"> tiết thực hành + 6 tiết tự học )</w:t>
      </w:r>
    </w:p>
    <w:p w:rsidR="000D3608" w:rsidRDefault="000D3608" w:rsidP="000D3608">
      <w:pPr>
        <w:pStyle w:val="ListParagraph"/>
        <w:tabs>
          <w:tab w:val="left" w:pos="504"/>
        </w:tabs>
        <w:spacing w:after="0" w:line="360" w:lineRule="auto"/>
        <w:ind w:left="502"/>
      </w:pPr>
      <w:r>
        <w:rPr>
          <w:b/>
        </w:rPr>
        <w:t>Thời gian học</w:t>
      </w:r>
      <w:r>
        <w:t>: 15 tuần</w:t>
      </w:r>
      <w:r>
        <w:rPr>
          <w:b/>
          <w:bCs/>
        </w:rPr>
        <w:t xml:space="preserve"> </w:t>
      </w:r>
    </w:p>
    <w:p w:rsidR="000D3608" w:rsidRDefault="000D3608" w:rsidP="000D3608">
      <w:pPr>
        <w:pStyle w:val="ListParagraph"/>
        <w:numPr>
          <w:ilvl w:val="0"/>
          <w:numId w:val="2"/>
        </w:numPr>
        <w:tabs>
          <w:tab w:val="left" w:pos="504"/>
        </w:tabs>
        <w:spacing w:after="0" w:line="360" w:lineRule="auto"/>
        <w:rPr>
          <w:b/>
          <w:bCs/>
        </w:rPr>
      </w:pPr>
      <w:r>
        <w:rPr>
          <w:b/>
          <w:bCs/>
        </w:rPr>
        <w:t xml:space="preserve">Các giảng viên phụ trách học phần </w:t>
      </w:r>
      <w:r>
        <w:rPr>
          <w:b/>
          <w:bCs/>
        </w:rPr>
        <w:tab/>
      </w:r>
      <w:r>
        <w:rPr>
          <w:b/>
          <w:bCs/>
        </w:rPr>
        <w:tab/>
      </w:r>
    </w:p>
    <w:p w:rsidR="000D3608" w:rsidRDefault="000D3608" w:rsidP="000D3608">
      <w:pPr>
        <w:tabs>
          <w:tab w:val="left" w:pos="504"/>
        </w:tabs>
        <w:spacing w:after="120"/>
        <w:ind w:firstLine="720"/>
        <w:jc w:val="both"/>
        <w:rPr>
          <w:bCs/>
          <w:lang w:val="en-AU"/>
        </w:rPr>
      </w:pPr>
      <w:r>
        <w:rPr>
          <w:bCs/>
        </w:rPr>
        <w:t xml:space="preserve">1/ GV phụ trách chính: </w:t>
      </w:r>
      <w:r>
        <w:rPr>
          <w:bCs/>
          <w:lang w:val="en-AU"/>
        </w:rPr>
        <w:t>Lã Hoài Tuấn</w:t>
      </w:r>
    </w:p>
    <w:p w:rsidR="000D3608" w:rsidRDefault="000D3608" w:rsidP="000D3608">
      <w:pPr>
        <w:tabs>
          <w:tab w:val="left" w:pos="504"/>
        </w:tabs>
        <w:spacing w:after="120"/>
        <w:ind w:firstLine="720"/>
        <w:jc w:val="both"/>
        <w:rPr>
          <w:bCs/>
          <w:lang w:val="vi-VN"/>
        </w:rPr>
      </w:pPr>
      <w:r>
        <w:rPr>
          <w:bCs/>
        </w:rPr>
        <w:t>2/ Danh sách giảng viên cùng GD:</w:t>
      </w:r>
    </w:p>
    <w:p w:rsidR="000D3608" w:rsidRDefault="000D3608" w:rsidP="000D3608">
      <w:pPr>
        <w:tabs>
          <w:tab w:val="left" w:pos="504"/>
          <w:tab w:val="left" w:pos="1276"/>
        </w:tabs>
        <w:spacing w:after="120"/>
        <w:ind w:firstLine="720"/>
        <w:jc w:val="both"/>
        <w:rPr>
          <w:bCs/>
        </w:rPr>
      </w:pPr>
      <w:r>
        <w:rPr>
          <w:bCs/>
        </w:rPr>
        <w:tab/>
        <w:t xml:space="preserve">2.1/ </w:t>
      </w:r>
    </w:p>
    <w:p w:rsidR="000D3608" w:rsidRDefault="000D3608" w:rsidP="000D3608">
      <w:pPr>
        <w:tabs>
          <w:tab w:val="left" w:pos="504"/>
          <w:tab w:val="left" w:pos="1276"/>
        </w:tabs>
        <w:spacing w:after="120"/>
        <w:ind w:firstLine="720"/>
        <w:jc w:val="both"/>
        <w:rPr>
          <w:bCs/>
        </w:rPr>
      </w:pPr>
      <w:r>
        <w:rPr>
          <w:bCs/>
        </w:rPr>
        <w:tab/>
        <w:t xml:space="preserve">2.2/ </w:t>
      </w:r>
    </w:p>
    <w:p w:rsidR="000D3608" w:rsidRDefault="000D3608" w:rsidP="000D3608">
      <w:pPr>
        <w:pStyle w:val="ListParagraph"/>
        <w:numPr>
          <w:ilvl w:val="0"/>
          <w:numId w:val="2"/>
        </w:numPr>
        <w:tabs>
          <w:tab w:val="left" w:pos="504"/>
          <w:tab w:val="left" w:pos="1276"/>
        </w:tabs>
        <w:spacing w:after="0" w:line="360" w:lineRule="auto"/>
        <w:rPr>
          <w:b/>
          <w:bCs/>
          <w:color w:val="FF0000"/>
        </w:rPr>
      </w:pPr>
      <w:r>
        <w:rPr>
          <w:b/>
          <w:bCs/>
        </w:rPr>
        <w:t>Điều kiện tham gia học tập học phần</w:t>
      </w:r>
      <w:r>
        <w:rPr>
          <w:b/>
          <w:bCs/>
        </w:rPr>
        <w:tab/>
      </w:r>
      <w:r>
        <w:rPr>
          <w:b/>
          <w:bCs/>
          <w:color w:val="FF0000"/>
        </w:rPr>
        <w:tab/>
      </w:r>
    </w:p>
    <w:p w:rsidR="000D3608" w:rsidRDefault="000D3608" w:rsidP="000D3608">
      <w:pPr>
        <w:tabs>
          <w:tab w:val="left" w:pos="567"/>
        </w:tabs>
        <w:spacing w:before="120" w:after="120"/>
        <w:jc w:val="both"/>
        <w:rPr>
          <w:b/>
          <w:bCs/>
        </w:rPr>
      </w:pPr>
      <w:r>
        <w:rPr>
          <w:bCs/>
          <w:color w:val="FF0000"/>
        </w:rPr>
        <w:lastRenderedPageBreak/>
        <w:tab/>
      </w:r>
      <w:r>
        <w:rPr>
          <w:b/>
          <w:bCs/>
        </w:rPr>
        <w:t xml:space="preserve">Môn học trước: </w:t>
      </w:r>
      <w:r>
        <w:t>Quản lý đơn hàng, Tâm lý học kinh doanh hàng may mặc</w:t>
      </w:r>
    </w:p>
    <w:p w:rsidR="000D3608" w:rsidRDefault="000D3608" w:rsidP="000D3608">
      <w:pPr>
        <w:spacing w:before="120" w:after="120" w:line="240" w:lineRule="auto"/>
        <w:rPr>
          <w:bCs/>
          <w:lang w:val="vi-VN"/>
        </w:rPr>
      </w:pPr>
      <w:r>
        <w:rPr>
          <w:b/>
          <w:bCs/>
        </w:rPr>
        <w:t xml:space="preserve">         Môn học tiên quyết: </w:t>
      </w:r>
      <w:r>
        <w:t>Tổ chức và quản lý sản xuất, Marketing hàng may mặc</w:t>
      </w:r>
      <w:r>
        <w:rPr>
          <w:bCs/>
          <w:lang w:val="pt-BR"/>
        </w:rPr>
        <w:t xml:space="preserve">, </w:t>
      </w:r>
    </w:p>
    <w:p w:rsidR="000D3608" w:rsidRDefault="000D3608" w:rsidP="000D3608">
      <w:pPr>
        <w:tabs>
          <w:tab w:val="left" w:pos="567"/>
        </w:tabs>
        <w:spacing w:before="120" w:after="120"/>
        <w:jc w:val="both"/>
        <w:rPr>
          <w:b/>
          <w:bCs/>
          <w:color w:val="FF0000"/>
        </w:rPr>
      </w:pPr>
      <w:r>
        <w:rPr>
          <w:b/>
          <w:bCs/>
        </w:rPr>
        <w:tab/>
        <w:t xml:space="preserve">Khác: </w:t>
      </w:r>
      <w:r>
        <w:rPr>
          <w:bCs/>
        </w:rPr>
        <w:t>không</w:t>
      </w:r>
    </w:p>
    <w:p w:rsidR="000D3608" w:rsidRDefault="000D3608" w:rsidP="000D3608">
      <w:pPr>
        <w:numPr>
          <w:ilvl w:val="0"/>
          <w:numId w:val="2"/>
        </w:numPr>
        <w:tabs>
          <w:tab w:val="left" w:pos="284"/>
          <w:tab w:val="left" w:pos="567"/>
        </w:tabs>
        <w:spacing w:before="60" w:after="60" w:line="240" w:lineRule="auto"/>
        <w:jc w:val="both"/>
        <w:rPr>
          <w:b/>
          <w:bCs/>
        </w:rPr>
      </w:pPr>
      <w:r>
        <w:rPr>
          <w:b/>
          <w:bCs/>
        </w:rPr>
        <w:t>Mô tả học phần (Course Description)</w:t>
      </w:r>
    </w:p>
    <w:p w:rsidR="000D3608" w:rsidRDefault="000D3608" w:rsidP="000D3608">
      <w:pPr>
        <w:tabs>
          <w:tab w:val="left" w:pos="4111"/>
        </w:tabs>
        <w:autoSpaceDE w:val="0"/>
        <w:autoSpaceDN w:val="0"/>
        <w:adjustRightInd w:val="0"/>
        <w:spacing w:line="360" w:lineRule="auto"/>
        <w:jc w:val="both"/>
      </w:pPr>
      <w:r>
        <w:rPr>
          <w:bCs/>
          <w:lang w:val="pt-BR"/>
        </w:rPr>
        <w:t>Sinh viên được cung cấp kiến thức và kỹ năng cần thiết về kinh doanh hàng may mặc quốc tế giúp cho sinh viên hiểu rõ hơn về môi trường và xu hướng quốc tế hóa hoạt động sản xuất kinh doanh hàng may mặc. Vận dụng được khác biệt văn hóa, tập quán thương mại, chính trị-luật pháp. Có tư duy về hoạch định chiến lược toàn cầu trong sản xuất, quản trị nhân lực, marketing và tài chính tiền tệ quốc tế phù hợp với môi trường kinh doanh hàng may mặc. Tiếp theo, sinh viên được trang bị những lý luận cơ bản về thương lượng, đàm phán, những kiến thức về phát triển các kỹ năng đàm phán trong kinh doanh quốc tế và những kiến thức về văn hóa đặc trưng của các đối tác phổ biến trong kinh doanh hàng may mặc ở Việt Nam hiện nay.</w:t>
      </w:r>
    </w:p>
    <w:p w:rsidR="000D3608" w:rsidRDefault="000D3608" w:rsidP="000D3608">
      <w:pPr>
        <w:pStyle w:val="ListParagraph"/>
        <w:numPr>
          <w:ilvl w:val="0"/>
          <w:numId w:val="2"/>
        </w:numPr>
        <w:tabs>
          <w:tab w:val="left" w:pos="504"/>
          <w:tab w:val="left" w:pos="1276"/>
        </w:tabs>
        <w:spacing w:after="0" w:line="360" w:lineRule="auto"/>
        <w:rPr>
          <w:b/>
        </w:rPr>
      </w:pPr>
      <w:r>
        <w:rPr>
          <w:b/>
          <w:bCs/>
        </w:rPr>
        <w:t>Mục</w:t>
      </w:r>
      <w:r>
        <w:rPr>
          <w:b/>
        </w:rPr>
        <w:t xml:space="preserve"> </w:t>
      </w:r>
      <w:r>
        <w:rPr>
          <w:b/>
          <w:bCs/>
        </w:rPr>
        <w:t>tiêu</w:t>
      </w:r>
      <w:r>
        <w:rPr>
          <w:b/>
        </w:rPr>
        <w:t xml:space="preserve"> học phần</w:t>
      </w:r>
      <w:r>
        <w:rPr>
          <w:b/>
          <w:lang w:val="en-US"/>
        </w:rPr>
        <w:t xml:space="preserve"> </w:t>
      </w:r>
      <w:r>
        <w:rPr>
          <w:b/>
          <w:bCs/>
        </w:rPr>
        <w:t>(Course Goals)</w:t>
      </w:r>
    </w:p>
    <w:tbl>
      <w:tblPr>
        <w:tblW w:w="0" w:type="auto"/>
        <w:tblBorders>
          <w:left w:val="single" w:sz="12" w:space="0" w:color="000000"/>
          <w:right w:val="single" w:sz="12" w:space="0" w:color="000000"/>
          <w:insideH w:val="single" w:sz="6" w:space="0" w:color="000000"/>
          <w:insideV w:val="single" w:sz="6" w:space="0" w:color="000000"/>
        </w:tblBorders>
        <w:tblLook w:val="04A0"/>
      </w:tblPr>
      <w:tblGrid>
        <w:gridCol w:w="1734"/>
        <w:gridCol w:w="5665"/>
        <w:gridCol w:w="1889"/>
      </w:tblGrid>
      <w:tr w:rsidR="000D3608" w:rsidTr="000D3608">
        <w:tc>
          <w:tcPr>
            <w:tcW w:w="1809" w:type="dxa"/>
            <w:tcBorders>
              <w:top w:val="single" w:sz="4" w:space="0" w:color="auto"/>
              <w:left w:val="single" w:sz="12" w:space="0" w:color="000000"/>
              <w:bottom w:val="single" w:sz="6" w:space="0" w:color="000000"/>
              <w:right w:val="single" w:sz="6" w:space="0" w:color="000000"/>
            </w:tcBorders>
            <w:shd w:val="pct30" w:color="FFFF00" w:fill="FFFFFF"/>
            <w:hideMark/>
          </w:tcPr>
          <w:p w:rsidR="000D3608" w:rsidRDefault="000D3608">
            <w:pPr>
              <w:tabs>
                <w:tab w:val="left" w:pos="284"/>
                <w:tab w:val="left" w:pos="5954"/>
              </w:tabs>
              <w:spacing w:before="60" w:after="60"/>
              <w:jc w:val="center"/>
              <w:rPr>
                <w:b/>
                <w:bCs/>
                <w:color w:val="0070C0"/>
                <w:szCs w:val="26"/>
                <w:lang w:val="vi-VN"/>
              </w:rPr>
            </w:pPr>
            <w:r>
              <w:rPr>
                <w:b/>
                <w:bCs/>
                <w:color w:val="0070C0"/>
              </w:rPr>
              <w:t>Mục tiêu</w:t>
            </w:r>
          </w:p>
          <w:p w:rsidR="000D3608" w:rsidRDefault="000D3608">
            <w:pPr>
              <w:tabs>
                <w:tab w:val="left" w:pos="284"/>
                <w:tab w:val="left" w:pos="5954"/>
              </w:tabs>
              <w:spacing w:before="60" w:after="60"/>
              <w:jc w:val="center"/>
              <w:rPr>
                <w:b/>
                <w:bCs/>
                <w:i/>
                <w:color w:val="0070C0"/>
                <w:szCs w:val="26"/>
                <w:lang w:val="vi-VN"/>
              </w:rPr>
            </w:pPr>
            <w:r>
              <w:rPr>
                <w:b/>
                <w:bCs/>
                <w:i/>
                <w:color w:val="0070C0"/>
              </w:rPr>
              <w:t>(Goals)</w:t>
            </w:r>
          </w:p>
        </w:tc>
        <w:tc>
          <w:tcPr>
            <w:tcW w:w="6096" w:type="dxa"/>
            <w:tcBorders>
              <w:top w:val="single" w:sz="4" w:space="0" w:color="auto"/>
              <w:left w:val="single" w:sz="6" w:space="0" w:color="000000"/>
              <w:bottom w:val="single" w:sz="6" w:space="0" w:color="000000"/>
              <w:right w:val="single" w:sz="6" w:space="0" w:color="000000"/>
            </w:tcBorders>
            <w:shd w:val="pct30" w:color="FFFF00" w:fill="FFFFFF"/>
            <w:hideMark/>
          </w:tcPr>
          <w:p w:rsidR="000D3608" w:rsidRDefault="000D3608">
            <w:pPr>
              <w:tabs>
                <w:tab w:val="left" w:pos="284"/>
                <w:tab w:val="left" w:pos="5954"/>
              </w:tabs>
              <w:spacing w:before="60" w:after="60"/>
              <w:jc w:val="center"/>
              <w:rPr>
                <w:b/>
                <w:bCs/>
                <w:color w:val="0070C0"/>
                <w:szCs w:val="26"/>
                <w:lang w:val="vi-VN"/>
              </w:rPr>
            </w:pPr>
            <w:r>
              <w:rPr>
                <w:b/>
                <w:bCs/>
                <w:color w:val="0070C0"/>
              </w:rPr>
              <w:t>Mô tả</w:t>
            </w:r>
          </w:p>
          <w:p w:rsidR="000D3608" w:rsidRDefault="000D3608">
            <w:pPr>
              <w:tabs>
                <w:tab w:val="left" w:pos="284"/>
                <w:tab w:val="left" w:pos="5954"/>
              </w:tabs>
              <w:spacing w:before="60" w:after="60"/>
              <w:jc w:val="center"/>
              <w:rPr>
                <w:b/>
                <w:bCs/>
                <w:i/>
                <w:color w:val="0070C0"/>
              </w:rPr>
            </w:pPr>
            <w:r>
              <w:rPr>
                <w:b/>
                <w:bCs/>
                <w:i/>
                <w:color w:val="0070C0"/>
              </w:rPr>
              <w:t>(Goal description)</w:t>
            </w:r>
          </w:p>
          <w:p w:rsidR="000D3608" w:rsidRDefault="000D3608">
            <w:pPr>
              <w:tabs>
                <w:tab w:val="left" w:pos="284"/>
                <w:tab w:val="left" w:pos="5954"/>
              </w:tabs>
              <w:spacing w:before="60" w:after="60"/>
              <w:jc w:val="center"/>
              <w:rPr>
                <w:bCs/>
                <w:i/>
                <w:szCs w:val="26"/>
                <w:lang w:val="vi-VN"/>
              </w:rPr>
            </w:pPr>
            <w:r>
              <w:rPr>
                <w:bCs/>
                <w:i/>
              </w:rPr>
              <w:t xml:space="preserve">(Học phần này trang bị cho sinh </w:t>
            </w:r>
            <w:proofErr w:type="gramStart"/>
            <w:r>
              <w:rPr>
                <w:bCs/>
                <w:i/>
              </w:rPr>
              <w:t>viên:</w:t>
            </w:r>
            <w:proofErr w:type="gramEnd"/>
            <w:r>
              <w:rPr>
                <w:bCs/>
                <w:i/>
              </w:rPr>
              <w:t>)</w:t>
            </w:r>
          </w:p>
        </w:tc>
        <w:tc>
          <w:tcPr>
            <w:tcW w:w="1984" w:type="dxa"/>
            <w:tcBorders>
              <w:top w:val="single" w:sz="4" w:space="0" w:color="auto"/>
              <w:left w:val="single" w:sz="6" w:space="0" w:color="000000"/>
              <w:bottom w:val="single" w:sz="6" w:space="0" w:color="000000"/>
              <w:right w:val="single" w:sz="12" w:space="0" w:color="000000"/>
            </w:tcBorders>
            <w:shd w:val="pct30" w:color="FFFF00" w:fill="FFFFFF"/>
            <w:hideMark/>
          </w:tcPr>
          <w:p w:rsidR="000D3608" w:rsidRDefault="000D3608">
            <w:pPr>
              <w:tabs>
                <w:tab w:val="left" w:pos="284"/>
                <w:tab w:val="left" w:pos="5954"/>
              </w:tabs>
              <w:spacing w:before="60" w:after="60"/>
              <w:jc w:val="center"/>
              <w:rPr>
                <w:b/>
                <w:bCs/>
                <w:color w:val="0070C0"/>
                <w:szCs w:val="26"/>
                <w:lang w:val="vi-VN"/>
              </w:rPr>
            </w:pPr>
            <w:r>
              <w:rPr>
                <w:b/>
                <w:bCs/>
                <w:color w:val="0070C0"/>
              </w:rPr>
              <w:t>Chuẩn đầu ra</w:t>
            </w:r>
          </w:p>
          <w:p w:rsidR="000D3608" w:rsidRDefault="000D3608">
            <w:pPr>
              <w:tabs>
                <w:tab w:val="left" w:pos="284"/>
                <w:tab w:val="left" w:pos="5954"/>
              </w:tabs>
              <w:spacing w:before="60" w:after="60"/>
              <w:jc w:val="center"/>
              <w:rPr>
                <w:b/>
                <w:bCs/>
                <w:i/>
                <w:color w:val="0070C0"/>
                <w:szCs w:val="26"/>
                <w:lang w:val="vi-VN"/>
              </w:rPr>
            </w:pPr>
            <w:r>
              <w:rPr>
                <w:b/>
                <w:bCs/>
                <w:color w:val="0070C0"/>
              </w:rPr>
              <w:t>CTĐT</w:t>
            </w:r>
          </w:p>
        </w:tc>
      </w:tr>
      <w:tr w:rsidR="000D3608" w:rsidTr="000D3608">
        <w:tc>
          <w:tcPr>
            <w:tcW w:w="1809"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G1</w:t>
            </w:r>
          </w:p>
        </w:tc>
        <w:tc>
          <w:tcPr>
            <w:tcW w:w="6096"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both"/>
              <w:rPr>
                <w:bCs/>
                <w:szCs w:val="26"/>
                <w:lang w:val="pt-BR"/>
              </w:rPr>
            </w:pPr>
            <w:r>
              <w:rPr>
                <w:bCs/>
                <w:color w:val="000000"/>
              </w:rPr>
              <w:t xml:space="preserve">Có các kiến thức cơ bản </w:t>
            </w:r>
            <w:r>
              <w:rPr>
                <w:bCs/>
                <w:color w:val="000000"/>
                <w:lang w:val="en-AU"/>
              </w:rPr>
              <w:t xml:space="preserve">về </w:t>
            </w:r>
            <w:r>
              <w:rPr>
                <w:bCs/>
                <w:lang w:val="pt-BR"/>
              </w:rPr>
              <w:t>môi trường và xu hướng quốc tế hóa hoạt động sản xuất kinh doanh hàng may mặc</w:t>
            </w:r>
          </w:p>
          <w:p w:rsidR="000D3608" w:rsidRDefault="000D3608">
            <w:pPr>
              <w:tabs>
                <w:tab w:val="left" w:pos="4111"/>
              </w:tabs>
              <w:spacing w:after="0" w:line="360" w:lineRule="auto"/>
              <w:jc w:val="both"/>
              <w:rPr>
                <w:bCs/>
                <w:color w:val="000000"/>
                <w:szCs w:val="26"/>
                <w:lang w:val="vi-VN"/>
              </w:rPr>
            </w:pPr>
            <w:r>
              <w:rPr>
                <w:bCs/>
                <w:lang w:val="pt-BR"/>
              </w:rPr>
              <w:t>Hiểu biết về khác biệt văn hóa, tập quán thương mại, chính trị-luật pháp giữa các quốc gia</w:t>
            </w:r>
          </w:p>
        </w:tc>
        <w:tc>
          <w:tcPr>
            <w:tcW w:w="1984"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en-AU"/>
              </w:rPr>
            </w:pPr>
            <w:r>
              <w:rPr>
                <w:b/>
                <w:bCs/>
                <w:color w:val="000000"/>
              </w:rPr>
              <w:t>1.</w:t>
            </w:r>
            <w:r>
              <w:rPr>
                <w:b/>
                <w:bCs/>
                <w:color w:val="000000"/>
                <w:lang w:val="en-AU"/>
              </w:rPr>
              <w:t>2</w:t>
            </w:r>
          </w:p>
        </w:tc>
      </w:tr>
      <w:tr w:rsidR="000D3608" w:rsidTr="000D3608">
        <w:tc>
          <w:tcPr>
            <w:tcW w:w="1809"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G2</w:t>
            </w:r>
          </w:p>
        </w:tc>
        <w:tc>
          <w:tcPr>
            <w:tcW w:w="6096" w:type="dxa"/>
            <w:tcBorders>
              <w:top w:val="single" w:sz="4" w:space="0" w:color="auto"/>
              <w:left w:val="single" w:sz="4" w:space="0" w:color="auto"/>
              <w:bottom w:val="single" w:sz="4" w:space="0" w:color="auto"/>
              <w:right w:val="single" w:sz="4" w:space="0" w:color="auto"/>
            </w:tcBorders>
            <w:vAlign w:val="center"/>
          </w:tcPr>
          <w:p w:rsidR="000D3608" w:rsidRDefault="000D3608">
            <w:pPr>
              <w:tabs>
                <w:tab w:val="left" w:pos="4111"/>
              </w:tabs>
              <w:spacing w:after="0" w:line="360" w:lineRule="auto"/>
              <w:jc w:val="both"/>
              <w:rPr>
                <w:bCs/>
                <w:szCs w:val="26"/>
                <w:lang w:val="pt-BR"/>
              </w:rPr>
            </w:pPr>
            <w:r>
              <w:rPr>
                <w:bCs/>
                <w:lang w:val="pt-BR"/>
              </w:rPr>
              <w:t xml:space="preserve">Có tư duy về hoạch định chiến lược toàn cầu trong sản xuất, quản trị nhân lực, marketing và tài chính tiền tệ quốc tế phù hợp với môi trường kinh doanh hàng may mặc </w:t>
            </w:r>
          </w:p>
          <w:p w:rsidR="000D3608" w:rsidRDefault="000D3608">
            <w:pPr>
              <w:tabs>
                <w:tab w:val="left" w:pos="4111"/>
              </w:tabs>
              <w:spacing w:after="0" w:line="360" w:lineRule="auto"/>
              <w:jc w:val="both"/>
              <w:rPr>
                <w:bCs/>
                <w:color w:val="000000"/>
                <w:szCs w:val="26"/>
              </w:rPr>
            </w:pPr>
          </w:p>
        </w:tc>
        <w:tc>
          <w:tcPr>
            <w:tcW w:w="1984"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en-AU"/>
              </w:rPr>
            </w:pPr>
            <w:r>
              <w:rPr>
                <w:b/>
                <w:bCs/>
                <w:color w:val="000000"/>
              </w:rPr>
              <w:t>2.1, 2.2, 2.3, 2.4</w:t>
            </w:r>
          </w:p>
        </w:tc>
      </w:tr>
      <w:tr w:rsidR="000D3608" w:rsidTr="000D3608">
        <w:tc>
          <w:tcPr>
            <w:tcW w:w="1809"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G3</w:t>
            </w:r>
          </w:p>
        </w:tc>
        <w:tc>
          <w:tcPr>
            <w:tcW w:w="609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line="360" w:lineRule="auto"/>
              <w:jc w:val="both"/>
              <w:rPr>
                <w:bCs/>
                <w:color w:val="000000"/>
                <w:szCs w:val="26"/>
                <w:lang w:val="vi-VN"/>
              </w:rPr>
            </w:pPr>
            <w:r>
              <w:rPr>
                <w:bCs/>
                <w:lang w:val="pt-BR"/>
              </w:rPr>
              <w:t xml:space="preserve">Có kỹ năng đàm phán </w:t>
            </w:r>
            <w:r>
              <w:rPr>
                <w:bCs/>
                <w:color w:val="000000"/>
              </w:rPr>
              <w:t>và khả năng nhận biết một số thuật ngữ tiếng anh chuyên ngành</w:t>
            </w:r>
            <w:r>
              <w:rPr>
                <w:bCs/>
                <w:lang w:val="pt-BR"/>
              </w:rPr>
              <w:t xml:space="preserve"> trong kinh doanh quốc tế</w:t>
            </w:r>
          </w:p>
        </w:tc>
        <w:tc>
          <w:tcPr>
            <w:tcW w:w="1984"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en-AU"/>
              </w:rPr>
            </w:pPr>
            <w:r>
              <w:rPr>
                <w:b/>
                <w:bCs/>
                <w:color w:val="000000"/>
              </w:rPr>
              <w:t>3.</w:t>
            </w:r>
            <w:r>
              <w:rPr>
                <w:b/>
                <w:bCs/>
                <w:color w:val="000000"/>
                <w:lang w:val="en-AU"/>
              </w:rPr>
              <w:t>2, 3.3</w:t>
            </w:r>
          </w:p>
        </w:tc>
      </w:tr>
      <w:tr w:rsidR="000D3608" w:rsidTr="000D3608">
        <w:tc>
          <w:tcPr>
            <w:tcW w:w="1809"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G4</w:t>
            </w:r>
          </w:p>
        </w:tc>
        <w:tc>
          <w:tcPr>
            <w:tcW w:w="609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line="360" w:lineRule="auto"/>
              <w:jc w:val="both"/>
              <w:rPr>
                <w:bCs/>
                <w:color w:val="000000"/>
                <w:szCs w:val="26"/>
                <w:lang w:val="vi-VN"/>
              </w:rPr>
            </w:pPr>
            <w:r>
              <w:rPr>
                <w:bCs/>
                <w:lang w:val="pt-BR"/>
              </w:rPr>
              <w:t>Xác định được tầm quan trọng của kỹ năng đàm phán trong kinh doanh quốc tế</w:t>
            </w:r>
          </w:p>
        </w:tc>
        <w:tc>
          <w:tcPr>
            <w:tcW w:w="1984"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en-AU"/>
              </w:rPr>
            </w:pPr>
            <w:r>
              <w:rPr>
                <w:b/>
                <w:bCs/>
                <w:color w:val="000000"/>
              </w:rPr>
              <w:t>4.1, 4.2</w:t>
            </w:r>
          </w:p>
        </w:tc>
      </w:tr>
    </w:tbl>
    <w:p w:rsidR="000D3608" w:rsidRDefault="000D3608" w:rsidP="000D3608">
      <w:pPr>
        <w:pStyle w:val="ListParagraph"/>
        <w:tabs>
          <w:tab w:val="left" w:pos="504"/>
          <w:tab w:val="left" w:pos="1276"/>
        </w:tabs>
        <w:spacing w:before="120" w:after="120" w:line="360" w:lineRule="auto"/>
        <w:ind w:left="499"/>
        <w:rPr>
          <w:b/>
          <w:bCs/>
        </w:rPr>
      </w:pPr>
    </w:p>
    <w:p w:rsidR="000D3608" w:rsidRDefault="000D3608" w:rsidP="000D3608">
      <w:pPr>
        <w:pStyle w:val="ListParagraph"/>
        <w:numPr>
          <w:ilvl w:val="0"/>
          <w:numId w:val="2"/>
        </w:numPr>
        <w:tabs>
          <w:tab w:val="left" w:pos="504"/>
          <w:tab w:val="left" w:pos="1276"/>
        </w:tabs>
        <w:spacing w:before="120" w:after="120" w:line="360" w:lineRule="auto"/>
        <w:ind w:left="499" w:hanging="357"/>
        <w:rPr>
          <w:b/>
          <w:bCs/>
        </w:rPr>
      </w:pPr>
      <w:r>
        <w:rPr>
          <w:b/>
          <w:bCs/>
        </w:rPr>
        <w:t>Chuẩn đầu ra của học phần</w:t>
      </w:r>
      <w:r>
        <w:rPr>
          <w:b/>
          <w:bCs/>
        </w:rPr>
        <w:tab/>
      </w:r>
    </w:p>
    <w:tbl>
      <w:tblPr>
        <w:tblW w:w="0" w:type="auto"/>
        <w:tblBorders>
          <w:left w:val="single" w:sz="12" w:space="0" w:color="000000"/>
          <w:right w:val="single" w:sz="12" w:space="0" w:color="000000"/>
          <w:insideH w:val="single" w:sz="6" w:space="0" w:color="000000"/>
          <w:insideV w:val="single" w:sz="6" w:space="0" w:color="000000"/>
        </w:tblBorders>
        <w:tblLook w:val="04A0"/>
      </w:tblPr>
      <w:tblGrid>
        <w:gridCol w:w="664"/>
        <w:gridCol w:w="1225"/>
        <w:gridCol w:w="5636"/>
        <w:gridCol w:w="1763"/>
      </w:tblGrid>
      <w:tr w:rsidR="000D3608" w:rsidTr="000D3608">
        <w:tc>
          <w:tcPr>
            <w:tcW w:w="1951" w:type="dxa"/>
            <w:gridSpan w:val="2"/>
            <w:tcBorders>
              <w:top w:val="single" w:sz="4" w:space="0" w:color="auto"/>
              <w:left w:val="single" w:sz="12" w:space="0" w:color="000000"/>
              <w:bottom w:val="single" w:sz="6" w:space="0" w:color="000000"/>
              <w:right w:val="single" w:sz="6" w:space="0" w:color="000000"/>
            </w:tcBorders>
            <w:shd w:val="pct30" w:color="FFFF00" w:fill="FFFFFF"/>
            <w:hideMark/>
          </w:tcPr>
          <w:p w:rsidR="000D3608" w:rsidRDefault="000D3608">
            <w:pPr>
              <w:tabs>
                <w:tab w:val="left" w:pos="284"/>
                <w:tab w:val="left" w:pos="5954"/>
              </w:tabs>
              <w:spacing w:before="60" w:after="60"/>
              <w:jc w:val="center"/>
              <w:rPr>
                <w:b/>
                <w:bCs/>
                <w:color w:val="0033CC"/>
                <w:szCs w:val="26"/>
                <w:lang w:val="vi-VN"/>
              </w:rPr>
            </w:pPr>
            <w:r>
              <w:rPr>
                <w:b/>
                <w:bCs/>
                <w:color w:val="0033CC"/>
              </w:rPr>
              <w:t>Chuẩn đầu ra HP</w:t>
            </w:r>
          </w:p>
        </w:tc>
        <w:tc>
          <w:tcPr>
            <w:tcW w:w="6095" w:type="dxa"/>
            <w:tcBorders>
              <w:top w:val="single" w:sz="4" w:space="0" w:color="auto"/>
              <w:left w:val="single" w:sz="6" w:space="0" w:color="000000"/>
              <w:bottom w:val="single" w:sz="6" w:space="0" w:color="000000"/>
              <w:right w:val="single" w:sz="6" w:space="0" w:color="000000"/>
            </w:tcBorders>
            <w:shd w:val="pct30" w:color="FFFF00" w:fill="FFFFFF"/>
            <w:hideMark/>
          </w:tcPr>
          <w:p w:rsidR="000D3608" w:rsidRDefault="000D3608">
            <w:pPr>
              <w:tabs>
                <w:tab w:val="left" w:pos="284"/>
                <w:tab w:val="left" w:pos="5954"/>
              </w:tabs>
              <w:spacing w:before="60" w:after="60"/>
              <w:jc w:val="center"/>
              <w:rPr>
                <w:b/>
                <w:bCs/>
                <w:color w:val="0033CC"/>
                <w:szCs w:val="26"/>
                <w:lang w:val="vi-VN"/>
              </w:rPr>
            </w:pPr>
            <w:r>
              <w:rPr>
                <w:b/>
                <w:bCs/>
                <w:color w:val="0033CC"/>
              </w:rPr>
              <w:t>Mô tả</w:t>
            </w:r>
          </w:p>
          <w:p w:rsidR="000D3608" w:rsidRDefault="000D3608">
            <w:pPr>
              <w:tabs>
                <w:tab w:val="left" w:pos="284"/>
                <w:tab w:val="left" w:pos="5954"/>
              </w:tabs>
              <w:spacing w:before="60" w:after="60"/>
              <w:jc w:val="center"/>
              <w:rPr>
                <w:bCs/>
                <w:i/>
                <w:color w:val="0033CC"/>
                <w:szCs w:val="26"/>
                <w:lang w:val="vi-VN"/>
              </w:rPr>
            </w:pPr>
            <w:r>
              <w:rPr>
                <w:bCs/>
                <w:i/>
                <w:color w:val="0033CC"/>
              </w:rPr>
              <w:t xml:space="preserve">(Sau khi học xong môn học này, người học có </w:t>
            </w:r>
            <w:proofErr w:type="gramStart"/>
            <w:r>
              <w:rPr>
                <w:bCs/>
                <w:i/>
                <w:color w:val="0033CC"/>
              </w:rPr>
              <w:t>thể:</w:t>
            </w:r>
            <w:proofErr w:type="gramEnd"/>
            <w:r>
              <w:rPr>
                <w:bCs/>
                <w:i/>
                <w:color w:val="0033CC"/>
              </w:rPr>
              <w:t>)</w:t>
            </w:r>
          </w:p>
        </w:tc>
        <w:tc>
          <w:tcPr>
            <w:tcW w:w="1847" w:type="dxa"/>
            <w:tcBorders>
              <w:top w:val="single" w:sz="4" w:space="0" w:color="auto"/>
              <w:left w:val="single" w:sz="6" w:space="0" w:color="000000"/>
              <w:bottom w:val="single" w:sz="6" w:space="0" w:color="000000"/>
              <w:right w:val="single" w:sz="12" w:space="0" w:color="000000"/>
            </w:tcBorders>
            <w:shd w:val="pct30" w:color="FFFF00" w:fill="FFFFFF"/>
            <w:hideMark/>
          </w:tcPr>
          <w:p w:rsidR="000D3608" w:rsidRDefault="000D3608">
            <w:pPr>
              <w:tabs>
                <w:tab w:val="left" w:pos="284"/>
                <w:tab w:val="left" w:pos="5954"/>
              </w:tabs>
              <w:spacing w:before="60" w:after="60"/>
              <w:jc w:val="center"/>
              <w:rPr>
                <w:b/>
                <w:bCs/>
                <w:i/>
                <w:color w:val="0033CC"/>
                <w:szCs w:val="26"/>
                <w:lang w:val="vi-VN"/>
              </w:rPr>
            </w:pPr>
            <w:r>
              <w:rPr>
                <w:b/>
                <w:bCs/>
                <w:color w:val="0033CC"/>
              </w:rPr>
              <w:t>Chuẩn đầu ra CDIO</w:t>
            </w:r>
          </w:p>
        </w:tc>
      </w:tr>
      <w:tr w:rsidR="000D3608" w:rsidTr="000D3608">
        <w:tc>
          <w:tcPr>
            <w:tcW w:w="675"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rPr>
            </w:pPr>
            <w:bookmarkStart w:id="0" w:name="OLE_LINK2"/>
            <w:bookmarkStart w:id="1" w:name="OLE_LINK1"/>
            <w:r>
              <w:rPr>
                <w:b/>
                <w:bCs/>
              </w:rPr>
              <w:t>G1</w:t>
            </w: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G1.2</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both"/>
              <w:rPr>
                <w:bCs/>
                <w:szCs w:val="26"/>
                <w:lang w:val="pt-BR"/>
              </w:rPr>
            </w:pPr>
            <w:r>
              <w:rPr>
                <w:bCs/>
                <w:color w:val="000000"/>
              </w:rPr>
              <w:t xml:space="preserve">Có các kiến thức cơ bản </w:t>
            </w:r>
            <w:r>
              <w:rPr>
                <w:bCs/>
                <w:color w:val="000000"/>
                <w:lang w:val="en-AU"/>
              </w:rPr>
              <w:t xml:space="preserve">về </w:t>
            </w:r>
            <w:r>
              <w:rPr>
                <w:bCs/>
                <w:lang w:val="pt-BR"/>
              </w:rPr>
              <w:t>môi trường kinh doanh toàn cầu và xu hướng quốc tế hóa hoạt động sản xuất kinh doanh hàng may mặc</w:t>
            </w:r>
          </w:p>
          <w:p w:rsidR="000D3608" w:rsidRDefault="000D3608">
            <w:pPr>
              <w:tabs>
                <w:tab w:val="left" w:pos="4111"/>
              </w:tabs>
              <w:spacing w:after="0" w:line="360" w:lineRule="auto"/>
              <w:jc w:val="both"/>
              <w:rPr>
                <w:bCs/>
                <w:color w:val="000000"/>
                <w:szCs w:val="26"/>
                <w:lang w:val="vi-VN"/>
              </w:rPr>
            </w:pPr>
            <w:r>
              <w:rPr>
                <w:bCs/>
                <w:lang w:val="pt-BR"/>
              </w:rPr>
              <w:t>Hiểu biết về khác biệt văn hóa, tập quán thương mại, chính trị-luật pháp giữa các quốc gia</w:t>
            </w:r>
          </w:p>
        </w:tc>
        <w:tc>
          <w:tcPr>
            <w:tcW w:w="1847"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1.2</w:t>
            </w:r>
          </w:p>
        </w:tc>
      </w:tr>
      <w:tr w:rsidR="000D3608" w:rsidTr="000D3608">
        <w:tc>
          <w:tcPr>
            <w:tcW w:w="675" w:type="dxa"/>
            <w:vMerge w:val="restart"/>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G2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rPr>
            </w:pPr>
            <w:r>
              <w:rPr>
                <w:b/>
                <w:bCs/>
              </w:rPr>
              <w:t>G2.1</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rPr>
                <w:bCs/>
                <w:szCs w:val="26"/>
                <w:lang w:val="pt-BR"/>
              </w:rPr>
            </w:pPr>
            <w:r>
              <w:rPr>
                <w:bCs/>
                <w:lang w:val="pt-BR"/>
              </w:rPr>
              <w:t>Xác định được mức độ ưu tiên và phạm vi trong đàm phán</w:t>
            </w:r>
          </w:p>
          <w:p w:rsidR="000D3608" w:rsidRDefault="000D3608">
            <w:pPr>
              <w:rPr>
                <w:bCs/>
                <w:lang w:val="pt-BR"/>
              </w:rPr>
            </w:pPr>
            <w:r>
              <w:rPr>
                <w:bCs/>
                <w:lang w:val="pt-BR"/>
              </w:rPr>
              <w:t>Ước lượng và phân tích thông tin thu thập được</w:t>
            </w:r>
          </w:p>
          <w:p w:rsidR="000D3608" w:rsidRDefault="000D3608">
            <w:pPr>
              <w:rPr>
                <w:szCs w:val="26"/>
                <w:lang w:val="vi-VN"/>
              </w:rPr>
            </w:pPr>
            <w:r>
              <w:rPr>
                <w:bCs/>
                <w:lang w:val="pt-BR"/>
              </w:rPr>
              <w:t xml:space="preserve">Có tư duy về hoạch định chiến lược toàn cầu trong sản xuất, quản trị nhân lực, marketing và tài chính tiền tệ quốc tế phù hợp với môi trường kinh doanh hàng may mặc </w:t>
            </w:r>
          </w:p>
        </w:tc>
        <w:tc>
          <w:tcPr>
            <w:tcW w:w="1847"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rPr>
            </w:pPr>
            <w:r>
              <w:rPr>
                <w:b/>
                <w:bCs/>
                <w:color w:val="000000"/>
              </w:rPr>
              <w:t>2.1.1</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color w:val="000000"/>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rPr>
            </w:pPr>
            <w:r>
              <w:rPr>
                <w:b/>
                <w:bCs/>
              </w:rPr>
              <w:t>G2.2</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rPr>
                <w:szCs w:val="26"/>
                <w:lang w:val="vi-VN"/>
              </w:rPr>
            </w:pPr>
            <w:r>
              <w:rPr>
                <w:bCs/>
                <w:lang w:val="pt-BR"/>
              </w:rPr>
              <w:t xml:space="preserve">Có tư duy về hoạch định chiến lược toàn cầu trong sản xuất, quản trị nhân lực, marketing và tài chính tiền tệ quốc tế phù hợp với môi trường kinh doanh hàng may mặc </w:t>
            </w:r>
          </w:p>
        </w:tc>
        <w:tc>
          <w:tcPr>
            <w:tcW w:w="1847" w:type="dxa"/>
            <w:tcBorders>
              <w:top w:val="single" w:sz="4" w:space="0" w:color="auto"/>
              <w:left w:val="single" w:sz="4" w:space="0" w:color="auto"/>
              <w:bottom w:val="single" w:sz="4" w:space="0" w:color="auto"/>
              <w:right w:val="single" w:sz="4" w:space="0" w:color="auto"/>
            </w:tcBorders>
          </w:tcPr>
          <w:p w:rsidR="000D3608" w:rsidRDefault="000D3608">
            <w:pPr>
              <w:tabs>
                <w:tab w:val="left" w:pos="4111"/>
              </w:tabs>
              <w:spacing w:after="0"/>
              <w:jc w:val="center"/>
              <w:rPr>
                <w:b/>
                <w:bCs/>
                <w:color w:val="000000"/>
                <w:szCs w:val="26"/>
              </w:rPr>
            </w:pPr>
            <w:r>
              <w:rPr>
                <w:b/>
                <w:bCs/>
                <w:color w:val="000000"/>
              </w:rPr>
              <w:t>2.2.3</w:t>
            </w:r>
          </w:p>
          <w:p w:rsidR="000D3608" w:rsidRDefault="000D3608">
            <w:pPr>
              <w:tabs>
                <w:tab w:val="left" w:pos="4111"/>
              </w:tabs>
              <w:spacing w:after="0"/>
              <w:jc w:val="center"/>
              <w:rPr>
                <w:b/>
                <w:bCs/>
                <w:color w:val="000000"/>
              </w:rPr>
            </w:pPr>
          </w:p>
          <w:p w:rsidR="000D3608" w:rsidRDefault="000D3608">
            <w:pPr>
              <w:tabs>
                <w:tab w:val="left" w:pos="4111"/>
              </w:tabs>
              <w:spacing w:after="0"/>
              <w:jc w:val="center"/>
              <w:rPr>
                <w:b/>
                <w:bCs/>
                <w:color w:val="000000"/>
              </w:rPr>
            </w:pPr>
          </w:p>
          <w:p w:rsidR="000D3608" w:rsidRDefault="000D3608">
            <w:pPr>
              <w:tabs>
                <w:tab w:val="left" w:pos="4111"/>
              </w:tabs>
              <w:spacing w:after="0"/>
              <w:jc w:val="center"/>
              <w:rPr>
                <w:b/>
                <w:bCs/>
                <w:color w:val="000000"/>
                <w:szCs w:val="26"/>
              </w:rPr>
            </w:pPr>
            <w:r>
              <w:rPr>
                <w:b/>
                <w:bCs/>
                <w:color w:val="000000"/>
              </w:rPr>
              <w:t>2.2.4</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color w:val="000000"/>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G2.4</w:t>
            </w:r>
          </w:p>
        </w:tc>
        <w:tc>
          <w:tcPr>
            <w:tcW w:w="6095" w:type="dxa"/>
            <w:tcBorders>
              <w:top w:val="single" w:sz="4" w:space="0" w:color="auto"/>
              <w:left w:val="single" w:sz="4" w:space="0" w:color="auto"/>
              <w:bottom w:val="nil"/>
              <w:right w:val="single" w:sz="4" w:space="0" w:color="auto"/>
            </w:tcBorders>
            <w:hideMark/>
          </w:tcPr>
          <w:p w:rsidR="000D3608" w:rsidRDefault="000D3608">
            <w:pPr>
              <w:tabs>
                <w:tab w:val="left" w:pos="4111"/>
              </w:tabs>
              <w:spacing w:after="0" w:line="360" w:lineRule="auto"/>
              <w:jc w:val="both"/>
              <w:rPr>
                <w:bCs/>
                <w:color w:val="000000"/>
                <w:szCs w:val="26"/>
                <w:lang w:val="vi-VN"/>
              </w:rPr>
            </w:pPr>
            <w:r>
              <w:rPr>
                <w:bCs/>
                <w:color w:val="000000"/>
              </w:rPr>
              <w:t>Có kỹ năng và thái độ cá nhân đúng đắn góp phần nâng cao hiệu quả học tập và nghiên cứu</w:t>
            </w:r>
          </w:p>
        </w:tc>
        <w:tc>
          <w:tcPr>
            <w:tcW w:w="1847" w:type="dxa"/>
            <w:tcBorders>
              <w:top w:val="single" w:sz="4" w:space="0" w:color="auto"/>
              <w:left w:val="single" w:sz="4" w:space="0" w:color="auto"/>
              <w:bottom w:val="nil"/>
              <w:right w:val="single" w:sz="4" w:space="0" w:color="auto"/>
            </w:tcBorders>
            <w:vAlign w:val="center"/>
            <w:hideMark/>
          </w:tcPr>
          <w:p w:rsidR="000D3608" w:rsidRDefault="000D3608">
            <w:pPr>
              <w:tabs>
                <w:tab w:val="left" w:pos="4111"/>
              </w:tabs>
              <w:spacing w:after="0" w:line="240" w:lineRule="auto"/>
              <w:jc w:val="center"/>
              <w:rPr>
                <w:b/>
                <w:bCs/>
                <w:color w:val="000000"/>
                <w:szCs w:val="26"/>
              </w:rPr>
            </w:pPr>
            <w:r>
              <w:rPr>
                <w:b/>
                <w:bCs/>
                <w:color w:val="000000"/>
              </w:rPr>
              <w:t>2.4.3</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color w:val="000000"/>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G2.5</w:t>
            </w:r>
          </w:p>
        </w:tc>
        <w:tc>
          <w:tcPr>
            <w:tcW w:w="6095" w:type="dxa"/>
            <w:tcBorders>
              <w:top w:val="single" w:sz="6"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both"/>
              <w:rPr>
                <w:bCs/>
                <w:color w:val="000000"/>
                <w:szCs w:val="26"/>
                <w:lang w:val="vi-VN"/>
              </w:rPr>
            </w:pPr>
            <w:r>
              <w:rPr>
                <w:bCs/>
                <w:color w:val="000000"/>
              </w:rPr>
              <w:t>Có ý thức cầu tiến, trung thực, luôn cập nhật kiến thức.</w:t>
            </w:r>
          </w:p>
        </w:tc>
        <w:tc>
          <w:tcPr>
            <w:tcW w:w="1847" w:type="dxa"/>
            <w:tcBorders>
              <w:top w:val="single" w:sz="6"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vi-VN"/>
              </w:rPr>
            </w:pPr>
            <w:r>
              <w:rPr>
                <w:b/>
                <w:bCs/>
                <w:color w:val="000000"/>
              </w:rPr>
              <w:t>2.5.1</w:t>
            </w:r>
          </w:p>
        </w:tc>
      </w:tr>
      <w:tr w:rsidR="000D3608" w:rsidTr="000D3608">
        <w:tc>
          <w:tcPr>
            <w:tcW w:w="675" w:type="dxa"/>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tabs>
                <w:tab w:val="left" w:pos="4111"/>
              </w:tabs>
              <w:spacing w:after="0"/>
              <w:jc w:val="center"/>
              <w:rPr>
                <w:b/>
                <w:bCs/>
                <w:szCs w:val="26"/>
                <w:lang w:val="vi-VN"/>
              </w:rPr>
            </w:pPr>
            <w:r>
              <w:rPr>
                <w:b/>
                <w:bCs/>
              </w:rPr>
              <w:t>G3</w:t>
            </w:r>
          </w:p>
          <w:p w:rsidR="000D3608" w:rsidRDefault="000D3608">
            <w:pPr>
              <w:tabs>
                <w:tab w:val="left" w:pos="4111"/>
              </w:tabs>
              <w:spacing w:after="0"/>
              <w:jc w:val="center"/>
              <w:rPr>
                <w:b/>
                <w:bCs/>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en-AU"/>
              </w:rPr>
            </w:pPr>
            <w:r>
              <w:rPr>
                <w:b/>
                <w:bCs/>
                <w:lang w:val="en-AU"/>
              </w:rPr>
              <w:t>G3.1</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rPr>
                <w:bCs/>
                <w:szCs w:val="26"/>
                <w:lang w:val="pt-BR"/>
              </w:rPr>
            </w:pPr>
            <w:r>
              <w:rPr>
                <w:bCs/>
                <w:lang w:val="pt-BR"/>
              </w:rPr>
              <w:t>Thành lập nhóm hoạt động hiệu quả</w:t>
            </w:r>
          </w:p>
        </w:tc>
        <w:tc>
          <w:tcPr>
            <w:tcW w:w="1847"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center"/>
              <w:rPr>
                <w:b/>
                <w:bCs/>
                <w:color w:val="000000"/>
                <w:szCs w:val="26"/>
                <w:lang w:val="en-AU"/>
              </w:rPr>
            </w:pPr>
            <w:r>
              <w:rPr>
                <w:b/>
                <w:bCs/>
                <w:color w:val="000000"/>
                <w:lang w:val="en-AU"/>
              </w:rPr>
              <w:t>3.1.1</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G3.2</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rPr>
                <w:bCs/>
                <w:szCs w:val="26"/>
                <w:lang w:val="pt-BR"/>
              </w:rPr>
            </w:pPr>
            <w:r>
              <w:rPr>
                <w:bCs/>
                <w:lang w:val="pt-BR"/>
              </w:rPr>
              <w:t xml:space="preserve">Có kỹ năng giao tiếp kinh doanh bằng đàm phán với đối tác từ việc xây dựng chiến lược, chiến thuật đàm phán cho phương thức giao tiếp mức độ phức tạp. </w:t>
            </w:r>
          </w:p>
          <w:p w:rsidR="000D3608" w:rsidRDefault="000D3608">
            <w:pPr>
              <w:rPr>
                <w:bCs/>
                <w:lang w:val="pt-BR"/>
              </w:rPr>
            </w:pPr>
            <w:r>
              <w:rPr>
                <w:bCs/>
                <w:lang w:val="pt-BR"/>
              </w:rPr>
              <w:t>Việc giao tiếp qua một đội ngũ gắn kết chặt chẽ, mỗi người có vai trò khác nhau và bổ sung cho nhau</w:t>
            </w:r>
          </w:p>
          <w:p w:rsidR="000D3608" w:rsidRDefault="000D3608">
            <w:pPr>
              <w:rPr>
                <w:bCs/>
                <w:szCs w:val="26"/>
                <w:lang w:val="pt-BR"/>
              </w:rPr>
            </w:pPr>
            <w:r>
              <w:rPr>
                <w:bCs/>
                <w:lang w:val="pt-BR"/>
              </w:rPr>
              <w:t xml:space="preserve">Rèn luyện kỹ năng đàm phán, thương lượng qua </w:t>
            </w:r>
            <w:r>
              <w:rPr>
                <w:bCs/>
                <w:lang w:val="pt-BR"/>
              </w:rPr>
              <w:lastRenderedPageBreak/>
              <w:t>văn bản, thư điện tử, trao đổi trực tiếp và tìm thông tin qua internet.</w:t>
            </w:r>
          </w:p>
        </w:tc>
        <w:tc>
          <w:tcPr>
            <w:tcW w:w="1847" w:type="dxa"/>
            <w:tcBorders>
              <w:top w:val="single" w:sz="4" w:space="0" w:color="auto"/>
              <w:left w:val="single" w:sz="4" w:space="0" w:color="auto"/>
              <w:bottom w:val="single" w:sz="4" w:space="0" w:color="auto"/>
              <w:right w:val="single" w:sz="4" w:space="0" w:color="auto"/>
            </w:tcBorders>
          </w:tcPr>
          <w:p w:rsidR="000D3608" w:rsidRDefault="000D3608">
            <w:pPr>
              <w:tabs>
                <w:tab w:val="left" w:pos="4111"/>
              </w:tabs>
              <w:spacing w:after="0" w:line="360" w:lineRule="auto"/>
              <w:jc w:val="center"/>
              <w:rPr>
                <w:b/>
                <w:bCs/>
                <w:color w:val="000000"/>
                <w:szCs w:val="26"/>
                <w:lang w:val="en-AU"/>
              </w:rPr>
            </w:pPr>
            <w:r>
              <w:rPr>
                <w:b/>
                <w:bCs/>
                <w:color w:val="000000"/>
              </w:rPr>
              <w:lastRenderedPageBreak/>
              <w:t>3.2.</w:t>
            </w:r>
            <w:r>
              <w:rPr>
                <w:b/>
                <w:bCs/>
                <w:color w:val="000000"/>
                <w:lang w:val="en-AU"/>
              </w:rPr>
              <w:t>1</w:t>
            </w:r>
          </w:p>
          <w:p w:rsidR="000D3608" w:rsidRDefault="000D3608">
            <w:pPr>
              <w:tabs>
                <w:tab w:val="left" w:pos="4111"/>
              </w:tabs>
              <w:spacing w:after="0" w:line="360" w:lineRule="auto"/>
              <w:jc w:val="center"/>
              <w:rPr>
                <w:b/>
                <w:bCs/>
                <w:color w:val="000000"/>
                <w:lang w:val="en-AU"/>
              </w:rPr>
            </w:pPr>
          </w:p>
          <w:p w:rsidR="000D3608" w:rsidRDefault="000D3608">
            <w:pPr>
              <w:tabs>
                <w:tab w:val="left" w:pos="4111"/>
              </w:tabs>
              <w:spacing w:after="0" w:line="360" w:lineRule="auto"/>
              <w:jc w:val="center"/>
              <w:rPr>
                <w:b/>
                <w:bCs/>
                <w:color w:val="000000"/>
                <w:lang w:val="en-AU"/>
              </w:rPr>
            </w:pPr>
          </w:p>
          <w:p w:rsidR="000D3608" w:rsidRDefault="000D3608">
            <w:pPr>
              <w:tabs>
                <w:tab w:val="left" w:pos="4111"/>
              </w:tabs>
              <w:spacing w:after="0" w:line="360" w:lineRule="auto"/>
              <w:jc w:val="center"/>
              <w:rPr>
                <w:b/>
                <w:bCs/>
                <w:color w:val="000000"/>
                <w:lang w:val="en-AU"/>
              </w:rPr>
            </w:pPr>
            <w:r>
              <w:rPr>
                <w:b/>
                <w:bCs/>
                <w:color w:val="000000"/>
                <w:lang w:val="en-AU"/>
              </w:rPr>
              <w:t>3.2.2</w:t>
            </w:r>
          </w:p>
          <w:p w:rsidR="000D3608" w:rsidRDefault="000D3608">
            <w:pPr>
              <w:tabs>
                <w:tab w:val="left" w:pos="4111"/>
              </w:tabs>
              <w:spacing w:after="0" w:line="360" w:lineRule="auto"/>
              <w:jc w:val="center"/>
              <w:rPr>
                <w:b/>
                <w:bCs/>
                <w:color w:val="000000"/>
                <w:lang w:val="en-AU"/>
              </w:rPr>
            </w:pPr>
            <w:r>
              <w:rPr>
                <w:b/>
                <w:bCs/>
                <w:color w:val="000000"/>
                <w:lang w:val="en-AU"/>
              </w:rPr>
              <w:t>3.2.3</w:t>
            </w:r>
          </w:p>
          <w:p w:rsidR="000D3608" w:rsidRDefault="000D3608">
            <w:pPr>
              <w:tabs>
                <w:tab w:val="left" w:pos="4111"/>
              </w:tabs>
              <w:spacing w:after="0" w:line="360" w:lineRule="auto"/>
              <w:jc w:val="center"/>
              <w:rPr>
                <w:b/>
                <w:bCs/>
                <w:color w:val="000000"/>
                <w:lang w:val="en-AU"/>
              </w:rPr>
            </w:pPr>
            <w:r>
              <w:rPr>
                <w:b/>
                <w:bCs/>
                <w:color w:val="000000"/>
                <w:lang w:val="en-AU"/>
              </w:rPr>
              <w:t>3.2.4</w:t>
            </w:r>
          </w:p>
          <w:p w:rsidR="000D3608" w:rsidRDefault="000D3608">
            <w:pPr>
              <w:tabs>
                <w:tab w:val="left" w:pos="4111"/>
              </w:tabs>
              <w:spacing w:after="0" w:line="360" w:lineRule="auto"/>
              <w:jc w:val="center"/>
              <w:rPr>
                <w:b/>
                <w:bCs/>
                <w:color w:val="000000"/>
                <w:szCs w:val="26"/>
                <w:lang w:val="en-AU"/>
              </w:rPr>
            </w:pPr>
            <w:r>
              <w:rPr>
                <w:b/>
                <w:bCs/>
                <w:color w:val="000000"/>
                <w:lang w:val="en-AU"/>
              </w:rPr>
              <w:t>3.2.6</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G3.3</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rPr>
                <w:szCs w:val="26"/>
                <w:lang w:val="vi-VN"/>
              </w:rPr>
            </w:pPr>
            <w:r>
              <w:rPr>
                <w:bCs/>
                <w:color w:val="000000"/>
                <w:lang w:val="en-AU"/>
              </w:rPr>
              <w:t>K</w:t>
            </w:r>
            <w:r>
              <w:rPr>
                <w:bCs/>
                <w:color w:val="000000"/>
              </w:rPr>
              <w:t xml:space="preserve">hả năng </w:t>
            </w:r>
            <w:r>
              <w:rPr>
                <w:bCs/>
                <w:color w:val="000000"/>
                <w:lang w:val="en-AU"/>
              </w:rPr>
              <w:t>đọc hiểu</w:t>
            </w:r>
            <w:r>
              <w:rPr>
                <w:bCs/>
                <w:color w:val="000000"/>
              </w:rPr>
              <w:t xml:space="preserve"> một số thuật ngữ tiếng anh chuyên ngành</w:t>
            </w:r>
            <w:r>
              <w:rPr>
                <w:bCs/>
                <w:lang w:val="pt-BR"/>
              </w:rPr>
              <w:t xml:space="preserve"> kinh doanh quốc tế</w:t>
            </w:r>
          </w:p>
        </w:tc>
        <w:tc>
          <w:tcPr>
            <w:tcW w:w="1847"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center"/>
              <w:rPr>
                <w:b/>
                <w:bCs/>
                <w:color w:val="000000"/>
                <w:szCs w:val="26"/>
                <w:lang w:val="vi-VN"/>
              </w:rPr>
            </w:pPr>
            <w:r>
              <w:rPr>
                <w:b/>
                <w:bCs/>
                <w:color w:val="000000"/>
              </w:rPr>
              <w:t>3.3.1</w:t>
            </w:r>
          </w:p>
        </w:tc>
      </w:tr>
      <w:tr w:rsidR="000D3608" w:rsidTr="000D3608">
        <w:tc>
          <w:tcPr>
            <w:tcW w:w="675" w:type="dxa"/>
            <w:vMerge w:val="restart"/>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G4</w:t>
            </w: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G4.1</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both"/>
              <w:rPr>
                <w:bCs/>
                <w:color w:val="000000"/>
                <w:szCs w:val="26"/>
                <w:lang w:val="en-AU"/>
              </w:rPr>
            </w:pPr>
            <w:r>
              <w:rPr>
                <w:bCs/>
                <w:color w:val="000000"/>
                <w:lang w:val="en-AU"/>
              </w:rPr>
              <w:t>Tôn trọng những khác biệt về văn hóa giữa các quốc gia và vận dụng trong thương lượng, đàm phán kinh doanh</w:t>
            </w:r>
          </w:p>
          <w:p w:rsidR="000D3608" w:rsidRDefault="000D3608">
            <w:pPr>
              <w:tabs>
                <w:tab w:val="left" w:pos="4111"/>
              </w:tabs>
              <w:spacing w:after="0" w:line="360" w:lineRule="auto"/>
              <w:jc w:val="both"/>
              <w:rPr>
                <w:bCs/>
                <w:color w:val="000000"/>
                <w:szCs w:val="26"/>
                <w:lang w:val="en-AU"/>
              </w:rPr>
            </w:pPr>
            <w:r>
              <w:rPr>
                <w:bCs/>
                <w:color w:val="000000"/>
                <w:lang w:val="en-AU"/>
              </w:rPr>
              <w:t xml:space="preserve">Phát triển cái nhìn ở phạm vi toàn cầu </w:t>
            </w:r>
          </w:p>
        </w:tc>
        <w:tc>
          <w:tcPr>
            <w:tcW w:w="1847"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lang w:val="en-AU"/>
              </w:rPr>
            </w:pPr>
            <w:r>
              <w:rPr>
                <w:b/>
                <w:bCs/>
                <w:color w:val="000000"/>
                <w:lang w:val="en-AU"/>
              </w:rPr>
              <w:t>4.1.4</w:t>
            </w:r>
          </w:p>
          <w:p w:rsidR="000D3608" w:rsidRDefault="000D3608">
            <w:pPr>
              <w:tabs>
                <w:tab w:val="left" w:pos="4111"/>
              </w:tabs>
              <w:spacing w:after="0"/>
              <w:jc w:val="center"/>
              <w:rPr>
                <w:b/>
                <w:bCs/>
                <w:color w:val="000000"/>
                <w:szCs w:val="26"/>
              </w:rPr>
            </w:pPr>
            <w:r>
              <w:rPr>
                <w:b/>
                <w:bCs/>
                <w:color w:val="000000"/>
              </w:rPr>
              <w:t>4.1.6</w:t>
            </w:r>
          </w:p>
        </w:tc>
      </w:tr>
      <w:tr w:rsidR="000D3608" w:rsidTr="000D3608">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
                <w:bCs/>
                <w:szCs w:val="26"/>
                <w:lang w:val="vi-V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szCs w:val="26"/>
                <w:lang w:val="vi-VN"/>
              </w:rPr>
            </w:pPr>
            <w:r>
              <w:rPr>
                <w:b/>
                <w:bCs/>
              </w:rPr>
              <w:t>G4.2</w:t>
            </w:r>
          </w:p>
        </w:tc>
        <w:tc>
          <w:tcPr>
            <w:tcW w:w="6095" w:type="dxa"/>
            <w:tcBorders>
              <w:top w:val="single" w:sz="4" w:space="0" w:color="auto"/>
              <w:left w:val="single" w:sz="4" w:space="0" w:color="auto"/>
              <w:bottom w:val="single" w:sz="4" w:space="0" w:color="auto"/>
              <w:right w:val="single" w:sz="4" w:space="0" w:color="auto"/>
            </w:tcBorders>
            <w:hideMark/>
          </w:tcPr>
          <w:p w:rsidR="000D3608" w:rsidRDefault="000D3608">
            <w:pPr>
              <w:tabs>
                <w:tab w:val="left" w:pos="4111"/>
              </w:tabs>
              <w:spacing w:after="0" w:line="360" w:lineRule="auto"/>
              <w:jc w:val="both"/>
              <w:rPr>
                <w:bCs/>
                <w:color w:val="000000"/>
                <w:szCs w:val="26"/>
                <w:lang w:val="en-AU"/>
              </w:rPr>
            </w:pPr>
            <w:r>
              <w:rPr>
                <w:bCs/>
                <w:color w:val="000000"/>
                <w:lang w:val="en-AU"/>
              </w:rPr>
              <w:t>Có đầu óc kinh doanh thông qua kiến thức kỹ thuật</w:t>
            </w:r>
          </w:p>
        </w:tc>
        <w:tc>
          <w:tcPr>
            <w:tcW w:w="1847" w:type="dxa"/>
            <w:tcBorders>
              <w:top w:val="single" w:sz="4" w:space="0" w:color="auto"/>
              <w:left w:val="single" w:sz="4" w:space="0" w:color="auto"/>
              <w:bottom w:val="single" w:sz="4" w:space="0" w:color="auto"/>
              <w:right w:val="single" w:sz="4" w:space="0" w:color="auto"/>
            </w:tcBorders>
            <w:vAlign w:val="center"/>
            <w:hideMark/>
          </w:tcPr>
          <w:p w:rsidR="000D3608" w:rsidRDefault="000D3608">
            <w:pPr>
              <w:tabs>
                <w:tab w:val="left" w:pos="4111"/>
              </w:tabs>
              <w:spacing w:after="0"/>
              <w:jc w:val="center"/>
              <w:rPr>
                <w:b/>
                <w:bCs/>
                <w:color w:val="000000"/>
                <w:szCs w:val="26"/>
              </w:rPr>
            </w:pPr>
            <w:r>
              <w:rPr>
                <w:b/>
                <w:bCs/>
                <w:color w:val="000000"/>
              </w:rPr>
              <w:t>4.2.3</w:t>
            </w:r>
          </w:p>
        </w:tc>
      </w:tr>
    </w:tbl>
    <w:bookmarkEnd w:id="0"/>
    <w:bookmarkEnd w:id="1"/>
    <w:p w:rsidR="000D3608" w:rsidRDefault="000D3608" w:rsidP="000D3608">
      <w:pPr>
        <w:tabs>
          <w:tab w:val="left" w:pos="4111"/>
        </w:tabs>
        <w:spacing w:after="120"/>
        <w:jc w:val="both"/>
        <w:rPr>
          <w:b/>
          <w:bCs/>
          <w:szCs w:val="26"/>
          <w:lang w:val="vi-VN"/>
        </w:rPr>
      </w:pPr>
      <w:r>
        <w:rPr>
          <w:b/>
          <w:bCs/>
        </w:rPr>
        <w:tab/>
      </w:r>
      <w:r>
        <w:rPr>
          <w:b/>
          <w:bCs/>
        </w:rPr>
        <w:tab/>
        <w:t xml:space="preserve"> </w:t>
      </w:r>
    </w:p>
    <w:p w:rsidR="000D3608" w:rsidRDefault="000D3608" w:rsidP="000D3608">
      <w:pPr>
        <w:pStyle w:val="ListParagraph"/>
        <w:numPr>
          <w:ilvl w:val="0"/>
          <w:numId w:val="2"/>
        </w:numPr>
        <w:tabs>
          <w:tab w:val="left" w:pos="504"/>
          <w:tab w:val="left" w:pos="1276"/>
        </w:tabs>
        <w:spacing w:before="120" w:after="120" w:line="360" w:lineRule="auto"/>
        <w:ind w:left="499" w:hanging="357"/>
        <w:rPr>
          <w:bCs/>
          <w:lang w:val="de-DE"/>
        </w:rPr>
      </w:pPr>
      <w:r>
        <w:rPr>
          <w:b/>
          <w:bCs/>
        </w:rPr>
        <w:t>Tài</w:t>
      </w:r>
      <w:r>
        <w:rPr>
          <w:b/>
          <w:bCs/>
          <w:lang w:val="de-DE"/>
        </w:rPr>
        <w:t xml:space="preserve"> liệu học tập </w:t>
      </w:r>
      <w:r>
        <w:rPr>
          <w:b/>
          <w:bCs/>
          <w:lang w:val="de-DE"/>
        </w:rPr>
        <w:tab/>
      </w:r>
      <w:r>
        <w:rPr>
          <w:bCs/>
          <w:lang w:val="de-DE"/>
        </w:rPr>
        <w:t xml:space="preserve"> </w:t>
      </w:r>
    </w:p>
    <w:p w:rsidR="000D3608" w:rsidRDefault="000D3608" w:rsidP="000D3608">
      <w:pPr>
        <w:pStyle w:val="ListParagraph"/>
        <w:numPr>
          <w:ilvl w:val="0"/>
          <w:numId w:val="5"/>
        </w:numPr>
        <w:tabs>
          <w:tab w:val="left" w:pos="567"/>
        </w:tabs>
        <w:spacing w:after="0" w:line="360" w:lineRule="auto"/>
        <w:rPr>
          <w:b/>
          <w:i/>
          <w:lang w:val="de-DE"/>
        </w:rPr>
      </w:pPr>
      <w:r>
        <w:rPr>
          <w:b/>
          <w:bCs/>
          <w:lang w:val="de-DE"/>
        </w:rPr>
        <w:t>Tài</w:t>
      </w:r>
      <w:r>
        <w:rPr>
          <w:b/>
          <w:i/>
          <w:lang w:val="de-DE"/>
        </w:rPr>
        <w:t xml:space="preserve"> liệu học tập chính</w:t>
      </w:r>
    </w:p>
    <w:p w:rsidR="000D3608" w:rsidRDefault="000D3608" w:rsidP="000D3608">
      <w:pPr>
        <w:spacing w:after="120" w:line="288" w:lineRule="auto"/>
        <w:ind w:left="502"/>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rsidP="000D3608">
      <w:pPr>
        <w:pStyle w:val="ListParagraph"/>
        <w:numPr>
          <w:ilvl w:val="0"/>
          <w:numId w:val="5"/>
        </w:numPr>
        <w:tabs>
          <w:tab w:val="left" w:pos="567"/>
        </w:tabs>
        <w:spacing w:after="0" w:line="360" w:lineRule="auto"/>
        <w:rPr>
          <w:b/>
          <w:i/>
        </w:rPr>
      </w:pPr>
      <w:r>
        <w:rPr>
          <w:b/>
          <w:i/>
        </w:rPr>
        <w:t>Sách tham khảo</w:t>
      </w:r>
    </w:p>
    <w:p w:rsidR="000D3608" w:rsidRDefault="000D3608" w:rsidP="000D3608">
      <w:pPr>
        <w:spacing w:after="120" w:line="288" w:lineRule="auto"/>
        <w:ind w:left="502"/>
        <w:rPr>
          <w:lang w:val="de-DE"/>
        </w:rPr>
      </w:pPr>
      <w:r>
        <w:rPr>
          <w:lang w:val="de-DE"/>
        </w:rPr>
        <w:t xml:space="preserve">[2] TS. Thái Trí Dũng, </w:t>
      </w:r>
      <w:r>
        <w:rPr>
          <w:i/>
          <w:iCs/>
          <w:lang w:val="de-DE"/>
        </w:rPr>
        <w:t>Kỹ Năng Giao Tiếp Và Thương Lượng Trong Kinh Doanh</w:t>
      </w:r>
      <w:r>
        <w:rPr>
          <w:lang w:val="de-DE"/>
        </w:rPr>
        <w:t>: NXB Thống kê, 2009.</w:t>
      </w:r>
    </w:p>
    <w:p w:rsidR="000D3608" w:rsidRDefault="000D3608" w:rsidP="000D3608">
      <w:pPr>
        <w:spacing w:after="120" w:line="288" w:lineRule="auto"/>
        <w:ind w:left="502"/>
        <w:rPr>
          <w:lang w:val="de-DE"/>
        </w:rPr>
      </w:pPr>
      <w:r>
        <w:rPr>
          <w:lang w:val="de-DE"/>
        </w:rPr>
        <w:t>[3] Ban biên dịch g. B. S., Cẩm nang kinh doanh – Kỹ năng thương lượng, NXB Tổng hợp TPHCM, 2006</w:t>
      </w:r>
    </w:p>
    <w:p w:rsidR="000D3608" w:rsidRDefault="000D3608" w:rsidP="000D3608">
      <w:pPr>
        <w:spacing w:after="120" w:line="288" w:lineRule="auto"/>
        <w:ind w:left="502"/>
        <w:rPr>
          <w:lang w:val="de-DE"/>
        </w:rPr>
      </w:pPr>
      <w:r>
        <w:rPr>
          <w:lang w:val="de-DE"/>
        </w:rPr>
        <w:t>[4] Roger Fisher &amp; William Ury, Dịch giả: Đặng Xuân Dũng - Nguyễn Hồng Thạch, Getting to Yes, NXB TPHCM, 2000</w:t>
      </w:r>
    </w:p>
    <w:p w:rsidR="000D3608" w:rsidRDefault="000D3608" w:rsidP="000D3608">
      <w:pPr>
        <w:pStyle w:val="ListParagraph"/>
        <w:numPr>
          <w:ilvl w:val="0"/>
          <w:numId w:val="2"/>
        </w:numPr>
        <w:tabs>
          <w:tab w:val="left" w:pos="504"/>
          <w:tab w:val="left" w:pos="1276"/>
        </w:tabs>
        <w:spacing w:before="120" w:after="120" w:line="360" w:lineRule="auto"/>
        <w:ind w:left="499" w:hanging="357"/>
        <w:rPr>
          <w:b/>
          <w:bCs/>
          <w:color w:val="FF0000"/>
          <w:lang w:val="de-DE"/>
        </w:rPr>
      </w:pPr>
      <w:r>
        <w:rPr>
          <w:b/>
          <w:bCs/>
          <w:lang w:val="de-DE"/>
        </w:rPr>
        <w:t xml:space="preserve">Đánh giá sinh viên:  </w:t>
      </w:r>
    </w:p>
    <w:p w:rsidR="000D3608" w:rsidRDefault="000D3608" w:rsidP="000D3608">
      <w:pPr>
        <w:spacing w:before="60" w:after="60"/>
        <w:ind w:left="720"/>
        <w:jc w:val="both"/>
        <w:rPr>
          <w:b/>
          <w:lang w:val="de-DE"/>
        </w:rPr>
      </w:pPr>
      <w:r>
        <w:rPr>
          <w:lang w:val="de-DE"/>
        </w:rPr>
        <w:t xml:space="preserve">- Thang điểm: </w:t>
      </w:r>
      <w:r>
        <w:rPr>
          <w:b/>
          <w:lang w:val="de-DE"/>
        </w:rPr>
        <w:t>10</w:t>
      </w:r>
    </w:p>
    <w:p w:rsidR="000D3608" w:rsidRDefault="000D3608" w:rsidP="000D3608">
      <w:pPr>
        <w:spacing w:before="60" w:after="60"/>
        <w:ind w:left="720"/>
        <w:jc w:val="both"/>
        <w:rPr>
          <w:lang w:val="de-DE"/>
        </w:rPr>
      </w:pPr>
      <w:r>
        <w:rPr>
          <w:lang w:val="de-DE"/>
        </w:rPr>
        <w:t>- Kế hoạch kiểm tra như sau:</w:t>
      </w:r>
    </w:p>
    <w:tbl>
      <w:tblPr>
        <w:tblW w:w="4928"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2"/>
        <w:gridCol w:w="3764"/>
        <w:gridCol w:w="870"/>
        <w:gridCol w:w="1952"/>
        <w:gridCol w:w="972"/>
        <w:gridCol w:w="654"/>
      </w:tblGrid>
      <w:tr w:rsidR="000D3608" w:rsidTr="000D3608">
        <w:tc>
          <w:tcPr>
            <w:tcW w:w="515"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after="0" w:line="240" w:lineRule="auto"/>
              <w:jc w:val="center"/>
              <w:rPr>
                <w:b/>
                <w:bCs/>
                <w:color w:val="0033CC"/>
                <w:szCs w:val="26"/>
                <w:lang w:val="de-DE"/>
              </w:rPr>
            </w:pPr>
            <w:r>
              <w:rPr>
                <w:b/>
                <w:bCs/>
                <w:color w:val="0033CC"/>
                <w:lang w:val="de-DE"/>
              </w:rPr>
              <w:t>Hình thức KT</w:t>
            </w:r>
          </w:p>
        </w:tc>
        <w:tc>
          <w:tcPr>
            <w:tcW w:w="2056"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after="0" w:line="240" w:lineRule="auto"/>
              <w:jc w:val="center"/>
              <w:rPr>
                <w:b/>
                <w:bCs/>
                <w:color w:val="0033CC"/>
                <w:szCs w:val="26"/>
                <w:lang w:val="de-DE"/>
              </w:rPr>
            </w:pPr>
            <w:r>
              <w:rPr>
                <w:b/>
                <w:bCs/>
                <w:color w:val="0033CC"/>
                <w:lang w:val="de-DE"/>
              </w:rPr>
              <w:t>Nội dung</w:t>
            </w:r>
          </w:p>
        </w:tc>
        <w:tc>
          <w:tcPr>
            <w:tcW w:w="475"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after="0" w:line="240" w:lineRule="auto"/>
              <w:jc w:val="center"/>
              <w:rPr>
                <w:b/>
                <w:bCs/>
                <w:color w:val="0033CC"/>
                <w:szCs w:val="26"/>
                <w:lang w:val="de-DE"/>
              </w:rPr>
            </w:pPr>
            <w:r>
              <w:rPr>
                <w:b/>
                <w:bCs/>
                <w:color w:val="0033CC"/>
                <w:lang w:val="de-DE"/>
              </w:rPr>
              <w:t>Thời điểm</w:t>
            </w:r>
          </w:p>
        </w:tc>
        <w:tc>
          <w:tcPr>
            <w:tcW w:w="1066"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after="0" w:line="240" w:lineRule="auto"/>
              <w:jc w:val="center"/>
              <w:rPr>
                <w:b/>
                <w:bCs/>
                <w:color w:val="0033CC"/>
                <w:szCs w:val="26"/>
                <w:lang w:val="de-DE"/>
              </w:rPr>
            </w:pPr>
            <w:r>
              <w:rPr>
                <w:b/>
                <w:bCs/>
                <w:color w:val="0033CC"/>
                <w:lang w:val="de-DE"/>
              </w:rPr>
              <w:t>Công cụ KT</w:t>
            </w:r>
          </w:p>
        </w:tc>
        <w:tc>
          <w:tcPr>
            <w:tcW w:w="531" w:type="pct"/>
            <w:tcBorders>
              <w:top w:val="single" w:sz="4" w:space="0" w:color="auto"/>
              <w:left w:val="single" w:sz="4" w:space="0" w:color="auto"/>
              <w:bottom w:val="single" w:sz="4" w:space="0" w:color="auto"/>
              <w:right w:val="single" w:sz="4" w:space="0" w:color="auto"/>
            </w:tcBorders>
            <w:shd w:val="pct30" w:color="FFFF00" w:fill="FFFFFF"/>
            <w:hideMark/>
          </w:tcPr>
          <w:p w:rsidR="000D3608" w:rsidRDefault="000D3608">
            <w:pPr>
              <w:spacing w:after="0" w:line="240" w:lineRule="auto"/>
              <w:jc w:val="center"/>
              <w:rPr>
                <w:b/>
                <w:bCs/>
                <w:color w:val="0033CC"/>
                <w:szCs w:val="26"/>
                <w:lang w:val="de-DE"/>
              </w:rPr>
            </w:pPr>
            <w:r>
              <w:rPr>
                <w:b/>
                <w:bCs/>
                <w:color w:val="0033CC"/>
                <w:lang w:val="de-DE"/>
              </w:rPr>
              <w:t>Chuẩn đầu ra KT</w:t>
            </w:r>
          </w:p>
        </w:tc>
        <w:tc>
          <w:tcPr>
            <w:tcW w:w="357"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after="0" w:line="240" w:lineRule="auto"/>
              <w:jc w:val="center"/>
              <w:rPr>
                <w:b/>
                <w:bCs/>
                <w:color w:val="0033CC"/>
                <w:szCs w:val="26"/>
                <w:lang w:val="de-DE"/>
              </w:rPr>
            </w:pPr>
            <w:r>
              <w:rPr>
                <w:b/>
                <w:bCs/>
                <w:color w:val="0033CC"/>
                <w:lang w:val="de-DE"/>
              </w:rPr>
              <w:t>Tỉ lệ (%)</w:t>
            </w:r>
          </w:p>
        </w:tc>
      </w:tr>
      <w:tr w:rsidR="000D3608" w:rsidTr="000D3608">
        <w:tc>
          <w:tcPr>
            <w:tcW w:w="4112" w:type="pct"/>
            <w:gridSpan w:val="4"/>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Kiểm tra - Bài tập</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
                <w:bCs/>
                <w:szCs w:val="26"/>
                <w:lang w:val="de-DE"/>
              </w:rPr>
            </w:pP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70</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BT#1</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Chúng ta thương lượng -  đàm phán khi nào? Cho ví dụ và nêu lý do vì sao cần có thương lượng – đàm phán</w:t>
            </w:r>
          </w:p>
          <w:p w:rsidR="000D3608" w:rsidRDefault="000D3608">
            <w:pPr>
              <w:spacing w:after="0" w:line="240" w:lineRule="auto"/>
              <w:jc w:val="both"/>
              <w:rPr>
                <w:bCs/>
                <w:szCs w:val="26"/>
                <w:lang w:val="de-DE"/>
              </w:rPr>
            </w:pPr>
            <w:r>
              <w:rPr>
                <w:bCs/>
                <w:lang w:val="de-DE"/>
              </w:rPr>
              <w:t>Xem tình huống trình bày trên giấy hoặc trên video clip hoặc qua vở kịch ngắn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tập nhóm: Giải quyết TH</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Cs/>
                <w:szCs w:val="26"/>
                <w:lang w:val="de-DE"/>
              </w:rPr>
            </w:pPr>
          </w:p>
          <w:p w:rsidR="000D3608" w:rsidRDefault="000D3608">
            <w:pPr>
              <w:spacing w:after="0" w:line="240" w:lineRule="auto"/>
              <w:jc w:val="center"/>
              <w:rPr>
                <w:bCs/>
                <w:lang w:val="de-DE"/>
              </w:rPr>
            </w:pPr>
          </w:p>
          <w:p w:rsidR="000D3608" w:rsidRDefault="000D3608">
            <w:pPr>
              <w:spacing w:after="0" w:line="240" w:lineRule="auto"/>
              <w:jc w:val="center"/>
              <w:rPr>
                <w:bCs/>
                <w:lang w:val="de-DE"/>
              </w:rPr>
            </w:pPr>
          </w:p>
          <w:p w:rsidR="000D3608" w:rsidRDefault="000D3608">
            <w:pPr>
              <w:spacing w:after="0" w:line="240" w:lineRule="auto"/>
              <w:jc w:val="center"/>
              <w:rPr>
                <w:b/>
                <w:bCs/>
                <w:szCs w:val="26"/>
                <w:lang w:val="de-DE"/>
              </w:rPr>
            </w:pPr>
            <w:r>
              <w:rPr>
                <w:bCs/>
                <w:lang w:val="de-DE"/>
              </w:rPr>
              <w:t>1.1</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BT#2</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 Ảnh hưởng của văn hóa dân tộc, văn hóa tổ chức và tính cách cá </w:t>
            </w:r>
            <w:r>
              <w:rPr>
                <w:bCs/>
                <w:lang w:val="de-DE"/>
              </w:rPr>
              <w:lastRenderedPageBreak/>
              <w:t>nhân đến kết quả đàm phán</w:t>
            </w:r>
          </w:p>
          <w:p w:rsidR="000D3608" w:rsidRDefault="000D3608">
            <w:pPr>
              <w:spacing w:after="0" w:line="240" w:lineRule="auto"/>
              <w:jc w:val="both"/>
              <w:rPr>
                <w:bCs/>
                <w:lang w:val="de-DE"/>
              </w:rPr>
            </w:pPr>
            <w:r>
              <w:rPr>
                <w:bCs/>
                <w:lang w:val="de-DE"/>
              </w:rPr>
              <w:t>- Thông tin phải trích nguồn</w:t>
            </w:r>
          </w:p>
          <w:p w:rsidR="000D3608" w:rsidRDefault="000D3608">
            <w:pPr>
              <w:spacing w:after="0" w:line="240" w:lineRule="auto"/>
              <w:jc w:val="both"/>
              <w:rPr>
                <w:bCs/>
                <w:szCs w:val="26"/>
                <w:lang w:val="de-DE"/>
              </w:rPr>
            </w:pPr>
            <w:r>
              <w:rPr>
                <w:bCs/>
                <w:lang w:val="de-DE"/>
              </w:rPr>
              <w:t>- Nhóm hoàn tất bài tập đúng yêu cầu</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lastRenderedPageBreak/>
              <w:t>Tuần 2</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 xml:space="preserve">Bài tập nhóm: Giải quyết TH </w:t>
            </w:r>
            <w:r>
              <w:rPr>
                <w:bCs/>
                <w:lang w:val="de-DE"/>
              </w:rPr>
              <w:lastRenderedPageBreak/>
              <w:t>hoặc seminar SV</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Cs/>
                <w:szCs w:val="26"/>
                <w:lang w:val="de-DE"/>
              </w:rPr>
            </w:pPr>
            <w:r>
              <w:rPr>
                <w:bCs/>
                <w:lang w:val="de-DE"/>
              </w:rPr>
              <w:lastRenderedPageBreak/>
              <w:t>1.1</w:t>
            </w:r>
          </w:p>
          <w:p w:rsidR="000D3608" w:rsidRDefault="000D3608">
            <w:pPr>
              <w:spacing w:after="0" w:line="240" w:lineRule="auto"/>
              <w:jc w:val="center"/>
              <w:rPr>
                <w:bCs/>
                <w:lang w:val="de-DE"/>
              </w:rPr>
            </w:pPr>
            <w:r>
              <w:rPr>
                <w:bCs/>
                <w:lang w:val="de-DE"/>
              </w:rPr>
              <w:t>4.1.4</w:t>
            </w:r>
          </w:p>
          <w:p w:rsidR="000D3608" w:rsidRDefault="000D3608">
            <w:pPr>
              <w:spacing w:after="0" w:line="240" w:lineRule="auto"/>
              <w:jc w:val="center"/>
              <w:rPr>
                <w:bCs/>
                <w:lang w:val="de-DE"/>
              </w:rPr>
            </w:pPr>
          </w:p>
          <w:p w:rsidR="000D3608" w:rsidRDefault="000D3608">
            <w:pPr>
              <w:spacing w:after="0" w:line="240" w:lineRule="auto"/>
              <w:jc w:val="center"/>
              <w:rPr>
                <w:bCs/>
                <w:lang w:val="de-DE"/>
              </w:rPr>
            </w:pPr>
            <w:r>
              <w:rPr>
                <w:bCs/>
                <w:lang w:val="de-DE"/>
              </w:rPr>
              <w:t>2.5.1</w:t>
            </w:r>
          </w:p>
          <w:p w:rsidR="000D3608" w:rsidRDefault="000D3608">
            <w:pPr>
              <w:spacing w:after="0" w:line="240" w:lineRule="auto"/>
              <w:jc w:val="center"/>
              <w:rPr>
                <w:bCs/>
                <w:szCs w:val="26"/>
                <w:lang w:val="de-DE"/>
              </w:rPr>
            </w:pPr>
            <w:r>
              <w:rPr>
                <w:bCs/>
                <w:lang w:val="de-DE"/>
              </w:rPr>
              <w:t>3.1.1</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lastRenderedPageBreak/>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lastRenderedPageBreak/>
              <w:t>BT#3</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Mỹ.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3</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BT#4</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EU.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4</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BT#5</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Nga và Đông Âu.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5</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BT#6</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Nhật.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6</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BT#7</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Trung Quốc, Đài Loan, Hàn Quốc.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7</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BT#8</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Đặc điểm văn hóa và kinh doanh của người Trung Đông và Mỹ La Tinh. Một số kinh nghiệm, lưu ý thực tế. </w:t>
            </w:r>
          </w:p>
          <w:p w:rsidR="000D3608" w:rsidRDefault="000D3608">
            <w:pPr>
              <w:spacing w:after="0" w:line="240" w:lineRule="auto"/>
              <w:jc w:val="both"/>
              <w:rPr>
                <w:bCs/>
                <w:szCs w:val="26"/>
                <w:lang w:val="de-DE"/>
              </w:rPr>
            </w:pPr>
            <w:r>
              <w:rPr>
                <w:bCs/>
                <w:lang w:val="de-DE"/>
              </w:rPr>
              <w:t>Kỹ năng trình bày truyền thông đa phương tiện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8</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Cs/>
                <w:lang w:val="de-DE"/>
              </w:rPr>
            </w:pPr>
            <w:r>
              <w:rPr>
                <w:bCs/>
                <w:lang w:val="de-DE"/>
              </w:rPr>
              <w:t>3.2.4</w:t>
            </w:r>
          </w:p>
          <w:p w:rsidR="000D3608" w:rsidRDefault="000D3608">
            <w:pPr>
              <w:spacing w:after="0" w:line="240" w:lineRule="auto"/>
              <w:jc w:val="center"/>
              <w:rPr>
                <w:b/>
                <w:bCs/>
                <w:szCs w:val="26"/>
                <w:lang w:val="de-DE"/>
              </w:rPr>
            </w:pPr>
            <w:r>
              <w:rPr>
                <w:bCs/>
                <w:lang w:val="de-DE"/>
              </w:rPr>
              <w:t>4.1.4</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BT#9</w:t>
            </w:r>
          </w:p>
        </w:tc>
        <w:tc>
          <w:tcPr>
            <w:tcW w:w="2056"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both"/>
              <w:rPr>
                <w:bCs/>
                <w:szCs w:val="26"/>
                <w:lang w:val="de-DE"/>
              </w:rPr>
            </w:pPr>
            <w:r>
              <w:rPr>
                <w:bCs/>
                <w:lang w:val="de-DE"/>
              </w:rPr>
              <w:t>Sinh viên tham gia và quan sát 3 vở kịch ngắn do giảng viên chuẩn bị kịch bản và chính sv đóng vai minh họa 3 kiểu đàm phán. (Cần quay video clip phục vụ bài tập về sau)</w:t>
            </w:r>
          </w:p>
          <w:p w:rsidR="000D3608" w:rsidRDefault="000D3608">
            <w:pPr>
              <w:spacing w:after="0" w:line="240" w:lineRule="auto"/>
              <w:jc w:val="both"/>
              <w:rPr>
                <w:bCs/>
                <w:lang w:val="de-DE"/>
              </w:rPr>
            </w:pPr>
            <w:r>
              <w:rPr>
                <w:bCs/>
                <w:lang w:val="de-DE"/>
              </w:rPr>
              <w:t>Sinh viên nghiên cứu 3 tình huống đàm phán.</w:t>
            </w:r>
          </w:p>
          <w:p w:rsidR="000D3608" w:rsidRDefault="000D3608">
            <w:pPr>
              <w:spacing w:after="0" w:line="240" w:lineRule="auto"/>
              <w:jc w:val="both"/>
              <w:rPr>
                <w:bCs/>
                <w:lang w:val="de-DE"/>
              </w:rPr>
            </w:pPr>
            <w:r>
              <w:rPr>
                <w:bCs/>
                <w:lang w:val="de-DE"/>
              </w:rPr>
              <w:t>- Nêu những đặc điểm chính, tình huống áp dụng của 3 dạng đàm phán và 3 hình thức đàm phán</w:t>
            </w:r>
          </w:p>
          <w:p w:rsidR="000D3608" w:rsidRDefault="000D3608">
            <w:pPr>
              <w:spacing w:after="0" w:line="240" w:lineRule="auto"/>
              <w:jc w:val="both"/>
              <w:rPr>
                <w:bCs/>
                <w:szCs w:val="26"/>
                <w:lang w:val="de-DE"/>
              </w:rPr>
            </w:pPr>
          </w:p>
        </w:tc>
        <w:tc>
          <w:tcPr>
            <w:tcW w:w="475" w:type="pc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jc w:val="center"/>
              <w:rPr>
                <w:bCs/>
                <w:szCs w:val="26"/>
                <w:lang w:val="de-DE"/>
              </w:rPr>
            </w:pPr>
            <w:r>
              <w:rPr>
                <w:bCs/>
                <w:lang w:val="de-DE"/>
              </w:rPr>
              <w:t>Tuần 9</w:t>
            </w:r>
          </w:p>
          <w:p w:rsidR="000D3608" w:rsidRDefault="000D3608">
            <w:pPr>
              <w:spacing w:after="0" w:line="240" w:lineRule="auto"/>
              <w:jc w:val="center"/>
              <w:rPr>
                <w:bCs/>
                <w:szCs w:val="26"/>
                <w:lang w:val="de-DE"/>
              </w:rPr>
            </w:pP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tập cá nhân trên lớp</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Cs/>
                <w:szCs w:val="26"/>
                <w:lang w:val="de-DE"/>
              </w:rPr>
            </w:pPr>
          </w:p>
          <w:p w:rsidR="000D3608" w:rsidRDefault="000D3608">
            <w:pPr>
              <w:spacing w:after="0" w:line="240" w:lineRule="auto"/>
              <w:jc w:val="center"/>
              <w:rPr>
                <w:bCs/>
                <w:lang w:val="de-DE"/>
              </w:rPr>
            </w:pPr>
          </w:p>
          <w:p w:rsidR="000D3608" w:rsidRDefault="000D3608">
            <w:pPr>
              <w:spacing w:after="0" w:line="240" w:lineRule="auto"/>
              <w:jc w:val="center"/>
              <w:rPr>
                <w:bCs/>
                <w:lang w:val="de-DE"/>
              </w:rPr>
            </w:pPr>
          </w:p>
          <w:p w:rsidR="000D3608" w:rsidRDefault="000D3608">
            <w:pPr>
              <w:spacing w:after="0" w:line="240" w:lineRule="auto"/>
              <w:jc w:val="center"/>
              <w:rPr>
                <w:bCs/>
                <w:lang w:val="de-DE"/>
              </w:rPr>
            </w:pPr>
          </w:p>
          <w:p w:rsidR="000D3608" w:rsidRDefault="000D3608">
            <w:pPr>
              <w:spacing w:after="0" w:line="240" w:lineRule="auto"/>
              <w:jc w:val="center"/>
              <w:rPr>
                <w:bCs/>
                <w:lang w:val="de-DE"/>
              </w:rPr>
            </w:pPr>
          </w:p>
          <w:p w:rsidR="000D3608" w:rsidRDefault="000D3608">
            <w:pPr>
              <w:spacing w:after="0" w:line="240" w:lineRule="auto"/>
              <w:jc w:val="center"/>
              <w:rPr>
                <w:bCs/>
                <w:szCs w:val="26"/>
                <w:lang w:val="de-DE"/>
              </w:rPr>
            </w:pPr>
            <w:r>
              <w:rPr>
                <w:bCs/>
                <w:lang w:val="de-DE"/>
              </w:rPr>
              <w:t>1.1</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lastRenderedPageBreak/>
              <w:t>BT#10</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Tranh luận tìm phương án tối ưu cho công tác chuẩn bị, tổ chức và tiến hành đàm phán.</w:t>
            </w:r>
          </w:p>
          <w:p w:rsidR="000D3608" w:rsidRDefault="000D3608">
            <w:pPr>
              <w:spacing w:after="0" w:line="240" w:lineRule="auto"/>
              <w:jc w:val="both"/>
              <w:rPr>
                <w:bCs/>
                <w:szCs w:val="26"/>
                <w:lang w:val="de-DE"/>
              </w:rPr>
            </w:pPr>
            <w:r>
              <w:rPr>
                <w:bCs/>
                <w:lang w:val="de-DE"/>
              </w:rPr>
              <w:t>Nhấn mạnh tư duy phản biện của sinh viên</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10</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Thuyết trình</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Cs/>
                <w:szCs w:val="26"/>
                <w:lang w:val="de-DE"/>
              </w:rPr>
            </w:pPr>
          </w:p>
          <w:p w:rsidR="000D3608" w:rsidRDefault="000D3608">
            <w:pPr>
              <w:spacing w:after="0" w:line="240" w:lineRule="auto"/>
              <w:jc w:val="center"/>
              <w:rPr>
                <w:bCs/>
                <w:lang w:val="de-DE"/>
              </w:rPr>
            </w:pPr>
            <w:r>
              <w:rPr>
                <w:bCs/>
                <w:lang w:val="de-DE"/>
              </w:rPr>
              <w:t>1.1</w:t>
            </w:r>
          </w:p>
          <w:p w:rsidR="000D3608" w:rsidRDefault="000D3608">
            <w:pPr>
              <w:spacing w:after="0" w:line="240" w:lineRule="auto"/>
              <w:jc w:val="center"/>
              <w:rPr>
                <w:bCs/>
                <w:lang w:val="de-DE"/>
              </w:rPr>
            </w:pPr>
          </w:p>
          <w:p w:rsidR="000D3608" w:rsidRDefault="000D3608">
            <w:pPr>
              <w:spacing w:after="0" w:line="240" w:lineRule="auto"/>
              <w:jc w:val="center"/>
              <w:rPr>
                <w:bCs/>
                <w:lang w:val="de-DE"/>
              </w:rPr>
            </w:pPr>
            <w:r>
              <w:rPr>
                <w:bCs/>
                <w:lang w:val="de-DE"/>
              </w:rPr>
              <w:t>2.4.4</w:t>
            </w:r>
          </w:p>
          <w:p w:rsidR="000D3608" w:rsidRDefault="000D3608">
            <w:pPr>
              <w:spacing w:after="0" w:line="240" w:lineRule="auto"/>
              <w:rPr>
                <w:b/>
                <w:bCs/>
                <w:szCs w:val="26"/>
                <w:lang w:val="de-DE"/>
              </w:rPr>
            </w:pP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BT#11</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en-AU"/>
              </w:rPr>
            </w:pPr>
            <w:r>
              <w:rPr>
                <w:bCs/>
              </w:rPr>
              <w:t>Kỹ thuật đàm phán hợp đồng may gia công</w:t>
            </w:r>
            <w:r>
              <w:rPr>
                <w:bCs/>
                <w:lang w:val="en-AU"/>
              </w:rPr>
              <w:t>. Đóng vai</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11</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thu hoạch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
                <w:bCs/>
                <w:szCs w:val="26"/>
                <w:lang w:val="de-DE"/>
              </w:rPr>
            </w:pPr>
            <w:r>
              <w:rPr>
                <w:bCs/>
                <w:lang w:val="de-DE"/>
              </w:rPr>
              <w:t>3.2.3</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BT#12</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en-AU"/>
              </w:rPr>
            </w:pPr>
            <w:r>
              <w:rPr>
                <w:bCs/>
              </w:rPr>
              <w:t xml:space="preserve">Kỹ thuật đàm phán hợp đồng </w:t>
            </w:r>
            <w:r>
              <w:rPr>
                <w:bCs/>
                <w:lang w:val="en-AU"/>
              </w:rPr>
              <w:t>FOB. Đóng vai</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12</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thu hoạch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
                <w:bCs/>
                <w:szCs w:val="26"/>
                <w:lang w:val="de-DE"/>
              </w:rPr>
            </w:pPr>
            <w:r>
              <w:rPr>
                <w:bCs/>
                <w:lang w:val="de-DE"/>
              </w:rPr>
              <w:t>3.2.3</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BT#13</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 xml:space="preserve">Viết thư thương lượng đàm phán mua bán nguyên phụ liệu may. </w:t>
            </w:r>
            <w:r>
              <w:rPr>
                <w:bCs/>
                <w:lang w:val="en-AU"/>
              </w:rPr>
              <w:t>Đóng vai</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13</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thu hoạch</w:t>
            </w:r>
            <w:r>
              <w:rPr>
                <w:b/>
                <w:bCs/>
                <w:lang w:val="de-DE"/>
              </w:rPr>
              <w:t xml:space="preserve"> </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
                <w:bCs/>
                <w:szCs w:val="26"/>
                <w:lang w:val="de-DE"/>
              </w:rPr>
            </w:pPr>
            <w:r>
              <w:rPr>
                <w:bCs/>
                <w:lang w:val="de-DE"/>
              </w:rPr>
              <w:t>3.2.3</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BT#14</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rPr>
              <w:t xml:space="preserve">Kỹ thuật đàm phán </w:t>
            </w:r>
            <w:r>
              <w:rPr>
                <w:bCs/>
                <w:lang w:val="en-AU"/>
              </w:rPr>
              <w:t xml:space="preserve">hợp đồng </w:t>
            </w:r>
            <w:r>
              <w:rPr>
                <w:bCs/>
                <w:lang w:val="de-DE"/>
              </w:rPr>
              <w:t xml:space="preserve">hợp tác kinh doanh. </w:t>
            </w:r>
            <w:r>
              <w:rPr>
                <w:bCs/>
                <w:lang w:val="en-AU"/>
              </w:rPr>
              <w:t>Đóng vai</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14</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Cs/>
                <w:lang w:val="de-DE"/>
              </w:rPr>
              <w:t>Bài thu hoạch</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after="0" w:line="240" w:lineRule="auto"/>
              <w:jc w:val="center"/>
              <w:rPr>
                <w:b/>
                <w:bCs/>
                <w:szCs w:val="26"/>
                <w:lang w:val="de-DE"/>
              </w:rPr>
            </w:pPr>
            <w:r>
              <w:rPr>
                <w:bCs/>
                <w:lang w:val="de-DE"/>
              </w:rPr>
              <w:t>3.2.3</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szCs w:val="26"/>
              </w:rPr>
            </w:pPr>
            <w:r>
              <w:t>5</w:t>
            </w:r>
          </w:p>
        </w:tc>
      </w:tr>
      <w:tr w:rsidR="000D3608" w:rsidTr="000D3608">
        <w:tc>
          <w:tcPr>
            <w:tcW w:w="4112" w:type="pct"/>
            <w:gridSpan w:val="4"/>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Tiểu luận - Báo cáo cuối kỳ</w:t>
            </w:r>
          </w:p>
        </w:tc>
        <w:tc>
          <w:tcPr>
            <w:tcW w:w="531" w:type="pc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jc w:val="center"/>
              <w:rPr>
                <w:b/>
                <w:bCs/>
                <w:szCs w:val="26"/>
                <w:lang w:val="de-DE"/>
              </w:rPr>
            </w:pP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30</w:t>
            </w:r>
          </w:p>
        </w:tc>
      </w:tr>
      <w:tr w:rsidR="000D3608" w:rsidTr="000D3608">
        <w:tc>
          <w:tcPr>
            <w:tcW w:w="51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r>
              <w:rPr>
                <w:bCs/>
                <w:lang w:val="de-DE"/>
              </w:rPr>
              <w:t>BL#1</w:t>
            </w:r>
          </w:p>
        </w:tc>
        <w:tc>
          <w:tcPr>
            <w:tcW w:w="2056" w:type="pct"/>
            <w:tcBorders>
              <w:top w:val="single" w:sz="4" w:space="0" w:color="auto"/>
              <w:left w:val="single" w:sz="4" w:space="0" w:color="auto"/>
              <w:bottom w:val="single" w:sz="4" w:space="0" w:color="auto"/>
              <w:right w:val="single" w:sz="4" w:space="0" w:color="auto"/>
            </w:tcBorders>
            <w:hideMark/>
          </w:tcPr>
          <w:p w:rsidR="000D3608" w:rsidRDefault="000D3608">
            <w:pPr>
              <w:spacing w:after="0" w:line="240" w:lineRule="auto"/>
              <w:jc w:val="both"/>
              <w:rPr>
                <w:bCs/>
                <w:szCs w:val="26"/>
                <w:lang w:val="de-DE"/>
              </w:rPr>
            </w:pPr>
            <w:r>
              <w:rPr>
                <w:bCs/>
                <w:lang w:val="de-DE"/>
              </w:rPr>
              <w:t>Kế hoạch đàm phán kinh doanh hàng may mặc</w:t>
            </w:r>
          </w:p>
          <w:p w:rsidR="000D3608" w:rsidRDefault="000D3608">
            <w:pPr>
              <w:spacing w:after="0" w:line="240" w:lineRule="auto"/>
              <w:jc w:val="both"/>
              <w:rPr>
                <w:bCs/>
                <w:lang w:val="de-DE"/>
              </w:rPr>
            </w:pPr>
            <w:r>
              <w:rPr>
                <w:bCs/>
                <w:lang w:val="de-DE"/>
              </w:rPr>
              <w:t>Tiểu luận cần có nguồn tham khảo đúng quy định.</w:t>
            </w:r>
          </w:p>
          <w:p w:rsidR="000D3608" w:rsidRDefault="000D3608">
            <w:pPr>
              <w:spacing w:after="0" w:line="240" w:lineRule="auto"/>
              <w:jc w:val="both"/>
              <w:rPr>
                <w:bCs/>
                <w:lang w:val="de-DE"/>
              </w:rPr>
            </w:pPr>
            <w:r>
              <w:rPr>
                <w:bCs/>
                <w:lang w:val="de-DE"/>
              </w:rPr>
              <w:t>Đánh giá hiệu quả hoạt động của nhóm từ đầu học kỳ đến nay</w:t>
            </w:r>
          </w:p>
          <w:p w:rsidR="000D3608" w:rsidRDefault="000D3608">
            <w:pPr>
              <w:spacing w:after="0" w:line="240" w:lineRule="auto"/>
              <w:jc w:val="both"/>
              <w:rPr>
                <w:bCs/>
                <w:lang w:val="de-DE"/>
              </w:rPr>
            </w:pPr>
            <w:r>
              <w:rPr>
                <w:bCs/>
                <w:lang w:val="de-DE"/>
              </w:rPr>
              <w:t>Đánh giá kỹ năng trình bày văn bản</w:t>
            </w:r>
          </w:p>
          <w:p w:rsidR="000D3608" w:rsidRDefault="000D3608">
            <w:pPr>
              <w:spacing w:after="0" w:line="240" w:lineRule="auto"/>
              <w:jc w:val="both"/>
              <w:rPr>
                <w:bCs/>
                <w:lang w:val="de-DE"/>
              </w:rPr>
            </w:pPr>
            <w:r>
              <w:rPr>
                <w:bCs/>
                <w:lang w:val="de-DE"/>
              </w:rPr>
              <w:t>Hiểu biết về văn hóa đất nước khác và tác động đến việc đàm phán</w:t>
            </w:r>
          </w:p>
          <w:p w:rsidR="000D3608" w:rsidRDefault="000D3608">
            <w:pPr>
              <w:spacing w:after="0" w:line="240" w:lineRule="auto"/>
              <w:jc w:val="both"/>
              <w:rPr>
                <w:bCs/>
                <w:szCs w:val="26"/>
                <w:lang w:val="de-DE"/>
              </w:rPr>
            </w:pPr>
            <w:r>
              <w:rPr>
                <w:bCs/>
                <w:lang w:val="de-DE"/>
              </w:rPr>
              <w:t>Phát hiện những yếu tố nhạy bén của sinh viên có tố chất kinh doanh</w:t>
            </w:r>
          </w:p>
        </w:tc>
        <w:tc>
          <w:tcPr>
            <w:tcW w:w="475"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Tuần 15</w:t>
            </w:r>
          </w:p>
        </w:tc>
        <w:tc>
          <w:tcPr>
            <w:tcW w:w="1066"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Tiểu luận</w:t>
            </w:r>
          </w:p>
        </w:tc>
        <w:tc>
          <w:tcPr>
            <w:tcW w:w="531"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before="60" w:after="60"/>
              <w:jc w:val="center"/>
              <w:rPr>
                <w:bCs/>
                <w:lang w:val="de-DE"/>
              </w:rPr>
            </w:pPr>
            <w:r>
              <w:rPr>
                <w:bCs/>
                <w:lang w:val="de-DE"/>
              </w:rPr>
              <w:t>2.5.1</w:t>
            </w:r>
          </w:p>
          <w:p w:rsidR="000D3608" w:rsidRDefault="000D3608">
            <w:pPr>
              <w:spacing w:before="60" w:after="60"/>
              <w:jc w:val="center"/>
              <w:rPr>
                <w:bCs/>
                <w:lang w:val="de-DE"/>
              </w:rPr>
            </w:pPr>
            <w:r>
              <w:rPr>
                <w:bCs/>
                <w:lang w:val="de-DE"/>
              </w:rPr>
              <w:t>3.1.1</w:t>
            </w:r>
          </w:p>
          <w:p w:rsidR="000D3608" w:rsidRDefault="000D3608">
            <w:pPr>
              <w:spacing w:before="60" w:after="60"/>
              <w:jc w:val="center"/>
              <w:rPr>
                <w:bCs/>
                <w:lang w:val="de-DE"/>
              </w:rPr>
            </w:pPr>
            <w:r>
              <w:rPr>
                <w:bCs/>
                <w:lang w:val="de-DE"/>
              </w:rPr>
              <w:t>3.2.3</w:t>
            </w:r>
          </w:p>
          <w:p w:rsidR="000D3608" w:rsidRDefault="000D3608">
            <w:pPr>
              <w:spacing w:before="60" w:after="60"/>
              <w:jc w:val="center"/>
              <w:rPr>
                <w:bCs/>
                <w:lang w:val="de-DE"/>
              </w:rPr>
            </w:pPr>
            <w:r>
              <w:rPr>
                <w:bCs/>
                <w:lang w:val="de-DE"/>
              </w:rPr>
              <w:t>4.1.4</w:t>
            </w:r>
          </w:p>
          <w:p w:rsidR="000D3608" w:rsidRDefault="000D3608">
            <w:pPr>
              <w:spacing w:after="0" w:line="240" w:lineRule="auto"/>
              <w:jc w:val="center"/>
              <w:rPr>
                <w:bCs/>
                <w:szCs w:val="26"/>
                <w:lang w:val="de-DE"/>
              </w:rPr>
            </w:pPr>
            <w:r>
              <w:rPr>
                <w:bCs/>
                <w:lang w:val="de-DE"/>
              </w:rPr>
              <w:t>4.2.3</w:t>
            </w:r>
          </w:p>
        </w:tc>
        <w:tc>
          <w:tcPr>
            <w:tcW w:w="35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Cs/>
                <w:szCs w:val="26"/>
                <w:lang w:val="de-DE"/>
              </w:rPr>
            </w:pPr>
            <w:r>
              <w:rPr>
                <w:bCs/>
                <w:lang w:val="de-DE"/>
              </w:rPr>
              <w:t>30</w:t>
            </w:r>
          </w:p>
        </w:tc>
      </w:tr>
    </w:tbl>
    <w:p w:rsidR="000D3608" w:rsidRDefault="000D3608" w:rsidP="000D3608">
      <w:pPr>
        <w:spacing w:before="60" w:after="60"/>
        <w:ind w:left="720"/>
        <w:jc w:val="both"/>
        <w:rPr>
          <w:szCs w:val="26"/>
          <w:lang w:val="de-DE"/>
        </w:rPr>
      </w:pPr>
    </w:p>
    <w:p w:rsidR="000D3608" w:rsidRDefault="000D3608" w:rsidP="000D3608">
      <w:pPr>
        <w:pStyle w:val="ListParagraph"/>
        <w:numPr>
          <w:ilvl w:val="0"/>
          <w:numId w:val="2"/>
        </w:numPr>
        <w:tabs>
          <w:tab w:val="left" w:pos="504"/>
          <w:tab w:val="left" w:pos="1276"/>
        </w:tabs>
        <w:spacing w:before="120" w:after="120" w:line="360" w:lineRule="auto"/>
        <w:ind w:left="499" w:hanging="357"/>
        <w:rPr>
          <w:b/>
          <w:bCs/>
          <w:lang w:val="de-DE"/>
        </w:rPr>
      </w:pPr>
      <w:r>
        <w:rPr>
          <w:b/>
          <w:bCs/>
          <w:lang w:val="de-DE"/>
        </w:rPr>
        <w:br w:type="page"/>
      </w:r>
      <w:r>
        <w:rPr>
          <w:b/>
          <w:bCs/>
          <w:lang w:val="de-DE"/>
        </w:rPr>
        <w:lastRenderedPageBreak/>
        <w:t>Nội dung chi tiết học phần:</w:t>
      </w:r>
    </w:p>
    <w:tbl>
      <w:tblPr>
        <w:tblW w:w="4828"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9"/>
        <w:gridCol w:w="6996"/>
        <w:gridCol w:w="1163"/>
      </w:tblGrid>
      <w:tr w:rsidR="000D3608" w:rsidTr="000D3608">
        <w:tc>
          <w:tcPr>
            <w:tcW w:w="407"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before="60" w:after="60"/>
              <w:jc w:val="center"/>
              <w:rPr>
                <w:b/>
                <w:bCs/>
                <w:color w:val="0033CC"/>
                <w:szCs w:val="26"/>
                <w:lang w:val="de-DE"/>
              </w:rPr>
            </w:pPr>
            <w:r>
              <w:rPr>
                <w:b/>
                <w:bCs/>
                <w:color w:val="0033CC"/>
                <w:lang w:val="de-DE"/>
              </w:rPr>
              <w:t>Tuần</w:t>
            </w:r>
          </w:p>
        </w:tc>
        <w:tc>
          <w:tcPr>
            <w:tcW w:w="3923"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before="60" w:after="60"/>
              <w:jc w:val="center"/>
              <w:rPr>
                <w:b/>
                <w:bCs/>
                <w:color w:val="0033CC"/>
                <w:szCs w:val="26"/>
                <w:lang w:val="de-DE"/>
              </w:rPr>
            </w:pPr>
            <w:r>
              <w:rPr>
                <w:b/>
                <w:bCs/>
                <w:color w:val="0033CC"/>
                <w:lang w:val="de-DE"/>
              </w:rPr>
              <w:t>Nội dung</w:t>
            </w:r>
          </w:p>
        </w:tc>
        <w:tc>
          <w:tcPr>
            <w:tcW w:w="670" w:type="pct"/>
            <w:tcBorders>
              <w:top w:val="single" w:sz="4" w:space="0" w:color="auto"/>
              <w:left w:val="single" w:sz="4" w:space="0" w:color="auto"/>
              <w:bottom w:val="single" w:sz="4" w:space="0" w:color="auto"/>
              <w:right w:val="single" w:sz="4" w:space="0" w:color="auto"/>
            </w:tcBorders>
            <w:shd w:val="pct30" w:color="FFFF00" w:fill="FFFFFF"/>
            <w:vAlign w:val="center"/>
            <w:hideMark/>
          </w:tcPr>
          <w:p w:rsidR="000D3608" w:rsidRDefault="000D3608">
            <w:pPr>
              <w:spacing w:before="60" w:after="60"/>
              <w:jc w:val="center"/>
              <w:rPr>
                <w:b/>
                <w:bCs/>
                <w:color w:val="0033CC"/>
                <w:szCs w:val="26"/>
                <w:lang w:val="de-DE"/>
              </w:rPr>
            </w:pPr>
            <w:r>
              <w:rPr>
                <w:b/>
                <w:bCs/>
                <w:color w:val="0033CC"/>
                <w:lang w:val="de-DE"/>
              </w:rPr>
              <w:t>Chuẩn đầu ra học phần</w:t>
            </w:r>
          </w:p>
        </w:tc>
      </w:tr>
      <w:tr w:rsidR="000D3608" w:rsidTr="000D3608">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center"/>
              <w:rPr>
                <w:b/>
                <w:bCs/>
                <w:szCs w:val="26"/>
                <w:lang w:val="de-DE"/>
              </w:rPr>
            </w:pPr>
            <w:r>
              <w:rPr>
                <w:b/>
                <w:bCs/>
                <w:lang w:val="de-DE"/>
              </w:rPr>
              <w:t>1</w:t>
            </w:r>
          </w:p>
        </w:tc>
        <w:tc>
          <w:tcPr>
            <w:tcW w:w="3923"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both"/>
              <w:rPr>
                <w:b/>
                <w:bCs/>
                <w:color w:val="0070C0"/>
                <w:szCs w:val="26"/>
                <w:lang w:val="de-DE"/>
              </w:rPr>
            </w:pPr>
            <w:r>
              <w:rPr>
                <w:b/>
                <w:bCs/>
                <w:color w:val="0070C0"/>
                <w:lang w:val="de-DE"/>
              </w:rPr>
              <w:t>Phần I: Lý luận về đàm phán</w:t>
            </w:r>
          </w:p>
          <w:p w:rsidR="000D3608" w:rsidRDefault="000D3608">
            <w:pPr>
              <w:spacing w:before="60" w:after="60"/>
              <w:jc w:val="both"/>
              <w:rPr>
                <w:b/>
                <w:bCs/>
                <w:color w:val="0070C0"/>
                <w:szCs w:val="26"/>
                <w:lang w:val="de-DE"/>
              </w:rPr>
            </w:pPr>
            <w:r>
              <w:rPr>
                <w:b/>
                <w:bCs/>
                <w:color w:val="0070C0"/>
                <w:lang w:val="de-DE"/>
              </w:rPr>
              <w:t>Chương 1: Giới thiệu môn học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
                <w:bCs/>
                <w:szCs w:val="26"/>
                <w:lang w:val="de-DE"/>
              </w:rPr>
            </w:pPr>
          </w:p>
        </w:tc>
      </w:tr>
      <w:tr w:rsidR="000D3608" w:rsidTr="000D3608">
        <w:trPr>
          <w:trHeight w:val="262"/>
        </w:trPr>
        <w:tc>
          <w:tcPr>
            <w:tcW w:w="407" w:type="pct"/>
            <w:vMerge w:val="restart"/>
            <w:tcBorders>
              <w:top w:val="single" w:sz="4" w:space="0" w:color="auto"/>
              <w:left w:val="single" w:sz="4" w:space="0" w:color="auto"/>
              <w:bottom w:val="single" w:sz="4" w:space="0" w:color="auto"/>
              <w:right w:val="single" w:sz="4" w:space="0" w:color="auto"/>
            </w:tcBorders>
          </w:tcPr>
          <w:p w:rsidR="000D3608" w:rsidRDefault="000D3608">
            <w:pPr>
              <w:spacing w:before="60" w:after="60"/>
              <w:jc w:val="both"/>
              <w:rPr>
                <w:bCs/>
                <w:i/>
                <w:szCs w:val="26"/>
                <w:lang w:val="de-DE"/>
              </w:rPr>
            </w:pPr>
          </w:p>
        </w:tc>
        <w:tc>
          <w:tcPr>
            <w:tcW w:w="3923"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both"/>
              <w:rPr>
                <w:bCs/>
                <w:i/>
                <w:szCs w:val="26"/>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7"/>
              </w:numPr>
              <w:tabs>
                <w:tab w:val="left" w:pos="334"/>
              </w:tabs>
              <w:spacing w:after="120" w:line="288" w:lineRule="auto"/>
              <w:jc w:val="both"/>
              <w:rPr>
                <w:bCs/>
                <w:sz w:val="24"/>
                <w:lang w:val="vi-VN"/>
              </w:rPr>
            </w:pPr>
            <w:r>
              <w:rPr>
                <w:bCs/>
                <w:sz w:val="24"/>
              </w:rPr>
              <w:t>Sự cần thiết của môn học.</w:t>
            </w:r>
            <w:r>
              <w:rPr>
                <w:bCs/>
                <w:sz w:val="24"/>
                <w:lang w:val="en-AU"/>
              </w:rPr>
              <w:t xml:space="preserve"> </w:t>
            </w:r>
            <w:r>
              <w:rPr>
                <w:bCs/>
                <w:sz w:val="24"/>
              </w:rPr>
              <w:t>Mục đích của môn học.</w:t>
            </w:r>
            <w:r>
              <w:rPr>
                <w:bCs/>
                <w:sz w:val="24"/>
                <w:lang w:val="en-AU"/>
              </w:rPr>
              <w:t xml:space="preserve"> </w:t>
            </w:r>
            <w:r>
              <w:rPr>
                <w:bCs/>
                <w:sz w:val="24"/>
              </w:rPr>
              <w:t xml:space="preserve">Phạm </w:t>
            </w:r>
            <w:proofErr w:type="gramStart"/>
            <w:r>
              <w:rPr>
                <w:bCs/>
                <w:sz w:val="24"/>
              </w:rPr>
              <w:t>vi</w:t>
            </w:r>
            <w:proofErr w:type="gramEnd"/>
            <w:r>
              <w:rPr>
                <w:bCs/>
                <w:sz w:val="24"/>
              </w:rPr>
              <w:t xml:space="preserve"> nghiên cứu. Phương pháp nghiên cứu. Kết cấu của môn học;</w:t>
            </w:r>
          </w:p>
          <w:p w:rsidR="000D3608" w:rsidRDefault="000D3608" w:rsidP="000D3608">
            <w:pPr>
              <w:numPr>
                <w:ilvl w:val="0"/>
                <w:numId w:val="7"/>
              </w:numPr>
              <w:tabs>
                <w:tab w:val="left" w:pos="334"/>
              </w:tabs>
              <w:spacing w:after="120" w:line="288" w:lineRule="auto"/>
              <w:jc w:val="both"/>
              <w:rPr>
                <w:bCs/>
                <w:sz w:val="24"/>
              </w:rPr>
            </w:pPr>
            <w:r>
              <w:rPr>
                <w:bCs/>
                <w:sz w:val="24"/>
              </w:rPr>
              <w:t xml:space="preserve">Giới thiệu </w:t>
            </w:r>
            <w:proofErr w:type="gramStart"/>
            <w:r>
              <w:rPr>
                <w:bCs/>
                <w:sz w:val="24"/>
              </w:rPr>
              <w:t>chung</w:t>
            </w:r>
            <w:proofErr w:type="gramEnd"/>
            <w:r>
              <w:rPr>
                <w:bCs/>
                <w:sz w:val="24"/>
              </w:rPr>
              <w:t xml:space="preserve"> về đàm phán trong kinh doanh hàng may mặc quốc tế: Khái niệm, đặc điểm, nguyên tắc cơ bản và một số sai lầm điển hình.</w:t>
            </w:r>
          </w:p>
          <w:p w:rsidR="000D3608" w:rsidRDefault="000D3608">
            <w:pPr>
              <w:spacing w:before="60" w:after="60"/>
              <w:jc w:val="both"/>
              <w:rPr>
                <w:bCs/>
                <w:lang w:val="de-DE"/>
              </w:rPr>
            </w:pPr>
            <w:r>
              <w:rPr>
                <w:b/>
                <w:bCs/>
                <w:lang w:val="de-DE"/>
              </w:rPr>
              <w:t>PPGD chính</w:t>
            </w:r>
            <w:r>
              <w:rPr>
                <w:bCs/>
                <w:lang w:val="de-DE"/>
              </w:rPr>
              <w:t>:</w:t>
            </w:r>
          </w:p>
          <w:p w:rsidR="000D3608" w:rsidRDefault="000D3608" w:rsidP="000D3608">
            <w:pPr>
              <w:numPr>
                <w:ilvl w:val="0"/>
                <w:numId w:val="7"/>
              </w:numPr>
              <w:tabs>
                <w:tab w:val="left" w:pos="334"/>
              </w:tabs>
              <w:spacing w:after="120" w:line="240" w:lineRule="auto"/>
              <w:rPr>
                <w:bCs/>
                <w:sz w:val="24"/>
                <w:szCs w:val="24"/>
                <w:lang w:val="vi-VN"/>
              </w:rPr>
            </w:pPr>
            <w:r>
              <w:rPr>
                <w:bCs/>
                <w:sz w:val="24"/>
                <w:szCs w:val="24"/>
              </w:rPr>
              <w:t xml:space="preserve">Phương pháp thảo luận nhóm nhỏ theo mô hình </w:t>
            </w:r>
            <w:r>
              <w:rPr>
                <w:bCs/>
                <w:sz w:val="24"/>
                <w:szCs w:val="24"/>
                <w:lang w:val="en-AU"/>
              </w:rPr>
              <w:t xml:space="preserve">động não </w:t>
            </w:r>
            <w:r>
              <w:rPr>
                <w:bCs/>
                <w:sz w:val="24"/>
                <w:szCs w:val="24"/>
              </w:rPr>
              <w:t>hoặc hiệp ý tay đôi</w:t>
            </w:r>
            <w:r>
              <w:rPr>
                <w:bCs/>
                <w:sz w:val="24"/>
                <w:szCs w:val="24"/>
                <w:lang w:val="en-AU"/>
              </w:rPr>
              <w:t xml:space="preserve"> về vài trò của thương lượng và đàm phán trong kinh doanh nói chung</w:t>
            </w:r>
            <w:r>
              <w:rPr>
                <w:bCs/>
                <w:sz w:val="24"/>
                <w:szCs w:val="24"/>
              </w:rPr>
              <w:t>;</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p>
          <w:p w:rsidR="000D3608" w:rsidRDefault="000D3608">
            <w:pPr>
              <w:spacing w:before="60" w:after="60"/>
              <w:jc w:val="center"/>
              <w:rPr>
                <w:bCs/>
                <w:szCs w:val="26"/>
                <w:lang w:val="de-DE"/>
              </w:rPr>
            </w:pPr>
            <w:r>
              <w:rPr>
                <w:bCs/>
                <w:lang w:val="de-DE"/>
              </w:rPr>
              <w:t>1.1</w:t>
            </w:r>
          </w:p>
        </w:tc>
      </w:tr>
      <w:tr w:rsidR="000D3608" w:rsidTr="000D3608">
        <w:trPr>
          <w:trHeight w:val="5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i/>
                <w:szCs w:val="26"/>
                <w:lang w:val="de-DE"/>
              </w:rPr>
            </w:pPr>
          </w:p>
        </w:tc>
        <w:tc>
          <w:tcPr>
            <w:tcW w:w="3923" w:type="pct"/>
            <w:tcBorders>
              <w:top w:val="single" w:sz="4" w:space="0" w:color="auto"/>
              <w:left w:val="single" w:sz="4" w:space="0" w:color="auto"/>
              <w:bottom w:val="single" w:sz="4" w:space="0" w:color="auto"/>
              <w:right w:val="single" w:sz="4" w:space="0" w:color="auto"/>
            </w:tcBorders>
          </w:tcPr>
          <w:p w:rsidR="000D3608" w:rsidRDefault="000D3608">
            <w:pPr>
              <w:jc w:val="both"/>
              <w:rPr>
                <w:bCs/>
                <w:szCs w:val="26"/>
                <w:lang w:val="de-DE"/>
              </w:rPr>
            </w:pPr>
            <w:r>
              <w:rPr>
                <w:b/>
                <w:bCs/>
                <w:i/>
                <w:lang w:val="de-DE"/>
              </w:rPr>
              <w:t>B/</w:t>
            </w:r>
            <w:r>
              <w:rPr>
                <w:bCs/>
                <w:i/>
                <w:lang w:val="de-DE"/>
              </w:rPr>
              <w:t xml:space="preserve"> </w:t>
            </w:r>
            <w:r>
              <w:rPr>
                <w:b/>
                <w:bCs/>
                <w:lang w:val="de-DE"/>
              </w:rPr>
              <w:t>Các nội dung cần tự học ở nhà</w:t>
            </w:r>
            <w:r>
              <w:rPr>
                <w:bCs/>
                <w:lang w:val="de-DE"/>
              </w:rPr>
              <w:t>:</w:t>
            </w:r>
            <w:r>
              <w:rPr>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Sinh viên đọc trước giáo trình và chuẩn bị nội dung cho seminar tuần sau (nếu giảng viên chọn phương pháp này).</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rsidP="000D3608">
            <w:pPr>
              <w:numPr>
                <w:ilvl w:val="0"/>
                <w:numId w:val="9"/>
              </w:numPr>
              <w:tabs>
                <w:tab w:val="left" w:pos="426"/>
              </w:tabs>
              <w:spacing w:after="120" w:line="288" w:lineRule="auto"/>
              <w:ind w:left="426" w:hanging="426"/>
              <w:jc w:val="both"/>
              <w:rPr>
                <w:bCs/>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p w:rsidR="000D3608" w:rsidRDefault="000D3608">
            <w:pPr>
              <w:pStyle w:val="NormalWeb"/>
              <w:spacing w:before="0" w:beforeAutospacing="0" w:after="0" w:afterAutospacing="0"/>
              <w:rPr>
                <w:bCs/>
                <w:lang w:val="de-DE"/>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lang w:val="de-DE"/>
              </w:rPr>
            </w:pPr>
          </w:p>
        </w:tc>
      </w:tr>
      <w:tr w:rsidR="000D3608" w:rsidTr="000D3608">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center"/>
              <w:rPr>
                <w:b/>
                <w:bCs/>
                <w:szCs w:val="26"/>
                <w:lang w:val="de-DE"/>
              </w:rPr>
            </w:pPr>
            <w:r>
              <w:rPr>
                <w:b/>
                <w:bCs/>
                <w:lang w:val="de-DE"/>
              </w:rPr>
              <w:t>2</w:t>
            </w:r>
          </w:p>
        </w:tc>
        <w:tc>
          <w:tcPr>
            <w:tcW w:w="3923"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both"/>
              <w:rPr>
                <w:b/>
                <w:bCs/>
                <w:i/>
                <w:szCs w:val="26"/>
                <w:lang w:val="de-DE"/>
              </w:rPr>
            </w:pPr>
            <w:r>
              <w:rPr>
                <w:b/>
                <w:bCs/>
                <w:color w:val="0070C0"/>
                <w:lang w:val="de-DE"/>
              </w:rPr>
              <w:t>Chương 2: Ảnh hưởng của văn hóa dân tộc, văn hóa tổ chức và tính cách cá nhân đến kết quả đàm phán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
                <w:bCs/>
                <w:szCs w:val="26"/>
                <w:lang w:val="de-DE"/>
              </w:rPr>
            </w:pPr>
          </w:p>
        </w:tc>
      </w:tr>
      <w:tr w:rsidR="000D3608" w:rsidTr="000D3608">
        <w:trPr>
          <w:trHeight w:val="1835"/>
        </w:trPr>
        <w:tc>
          <w:tcPr>
            <w:tcW w:w="407" w:type="pct"/>
            <w:vMerge w:val="restart"/>
            <w:tcBorders>
              <w:top w:val="single" w:sz="4" w:space="0" w:color="auto"/>
              <w:left w:val="single" w:sz="4" w:space="0" w:color="auto"/>
              <w:bottom w:val="single" w:sz="4" w:space="0" w:color="auto"/>
              <w:right w:val="single" w:sz="4" w:space="0" w:color="auto"/>
            </w:tcBorders>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both"/>
              <w:rPr>
                <w:bCs/>
                <w:i/>
                <w:szCs w:val="26"/>
                <w:lang w:val="de-DE"/>
              </w:rPr>
            </w:pPr>
            <w:r>
              <w:rPr>
                <w:b/>
                <w:bCs/>
                <w:i/>
                <w:lang w:val="de-DE"/>
              </w:rPr>
              <w:t>A/</w:t>
            </w:r>
            <w:r>
              <w:rPr>
                <w:bCs/>
                <w:i/>
                <w:lang w:val="de-DE"/>
              </w:rPr>
              <w:t xml:space="preserve"> </w:t>
            </w:r>
            <w:r>
              <w:rPr>
                <w:b/>
                <w:bCs/>
                <w:lang w:val="de-DE"/>
              </w:rPr>
              <w:t>Tóm tắt các ND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9"/>
              </w:numPr>
              <w:tabs>
                <w:tab w:val="left" w:pos="426"/>
              </w:tabs>
              <w:spacing w:after="120" w:line="288" w:lineRule="auto"/>
              <w:ind w:left="426" w:hanging="426"/>
              <w:jc w:val="both"/>
              <w:rPr>
                <w:bCs/>
                <w:lang w:val="vi-VN"/>
              </w:rPr>
            </w:pPr>
            <w:r>
              <w:rPr>
                <w:bCs/>
              </w:rPr>
              <w:t>Dẫn nhập. Văn hóa dân tộc, văn hóa tổ chức và tính cách cá nhân. Mối quan hệ giữa 3 yếu tố này. Ảnh hưởng của các yếu tố văn hóa đến đàm phán trong kinh doanh hàng may mặc quốc tế. Ý nghĩa của việc nghiên cứu 3 yếu tố này.</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284"/>
              </w:tabs>
              <w:spacing w:after="120" w:line="240" w:lineRule="auto"/>
              <w:rPr>
                <w:bCs/>
                <w:lang w:val="vi-VN"/>
              </w:rPr>
            </w:pPr>
            <w:r>
              <w:rPr>
                <w:bCs/>
              </w:rPr>
              <w:t xml:space="preserve">Nghiên cứu trường hợp. Giảng viên giao nhiệm vụ cho nhóm sinh viên đọc hoặc xem (nếu có video clip) 3-4 tình huống </w:t>
            </w:r>
            <w:r>
              <w:rPr>
                <w:bCs/>
              </w:rPr>
              <w:lastRenderedPageBreak/>
              <w:t>ảnh hưởng của văn hóa dân tộc, văn hóa tổ chức và tính cách cá nhân đến đàm phán.</w:t>
            </w:r>
          </w:p>
          <w:p w:rsidR="000D3608" w:rsidRDefault="000D3608" w:rsidP="000D3608">
            <w:pPr>
              <w:numPr>
                <w:ilvl w:val="0"/>
                <w:numId w:val="11"/>
              </w:numPr>
              <w:tabs>
                <w:tab w:val="left" w:pos="284"/>
              </w:tabs>
              <w:spacing w:after="120" w:line="240" w:lineRule="auto"/>
              <w:rPr>
                <w:bCs/>
              </w:rPr>
            </w:pPr>
            <w:r>
              <w:rPr>
                <w:bCs/>
              </w:rPr>
              <w:t>Hoặc giảng viên có thể thay bằng phương pháp seminar sinh viên: Từng nhóm sinh viên trình bày tình huống và cách giải quyết</w:t>
            </w:r>
            <w:r>
              <w:rPr>
                <w:bCs/>
                <w:lang w:val="en-AU"/>
              </w:rPr>
              <w:t>; hoặc so sánh đặc điểm văn hóa dân tộc giữa hai hay nhiều quốc gia.</w:t>
            </w:r>
          </w:p>
          <w:p w:rsidR="000D3608" w:rsidRDefault="000D3608" w:rsidP="000D3608">
            <w:pPr>
              <w:numPr>
                <w:ilvl w:val="0"/>
                <w:numId w:val="11"/>
              </w:numPr>
              <w:tabs>
                <w:tab w:val="left" w:pos="284"/>
              </w:tabs>
              <w:spacing w:after="120" w:line="240" w:lineRule="auto"/>
              <w:rPr>
                <w:bCs/>
                <w:i/>
                <w:szCs w:val="26"/>
                <w:lang w:val="de-DE"/>
              </w:rPr>
            </w:pPr>
            <w:r>
              <w:rPr>
                <w:bCs/>
              </w:rPr>
              <w:t>Giảng viên quyết định cách thức trình bày, số nhóm và chủ đề trình bày. Giảng viên nên chọn bài trình bày sao cho bao phủ đủ 3 yếu tố ảnh hưởng chính ở trên. Liên kết tình huống, cách giải quyết với nội dung trong giáo trình.</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4.1.4</w:t>
            </w:r>
          </w:p>
          <w:p w:rsidR="000D3608" w:rsidRDefault="000D3608">
            <w:pPr>
              <w:spacing w:before="60" w:after="60"/>
              <w:jc w:val="center"/>
              <w:rPr>
                <w:bCs/>
                <w:lang w:val="de-DE"/>
              </w:rPr>
            </w:pPr>
            <w:r>
              <w:rPr>
                <w:bCs/>
                <w:lang w:val="de-DE"/>
              </w:rPr>
              <w:t>2.5.1</w:t>
            </w:r>
          </w:p>
          <w:p w:rsidR="000D3608" w:rsidRDefault="000D3608">
            <w:pPr>
              <w:spacing w:before="60" w:after="60"/>
              <w:jc w:val="center"/>
              <w:rPr>
                <w:bCs/>
                <w:lang w:val="de-DE"/>
              </w:rPr>
            </w:pPr>
            <w:r>
              <w:rPr>
                <w:bCs/>
                <w:lang w:val="de-DE"/>
              </w:rPr>
              <w:t>3.1.1</w:t>
            </w:r>
          </w:p>
          <w:p w:rsidR="000D3608" w:rsidRDefault="000D3608">
            <w:pPr>
              <w:spacing w:before="60" w:after="60"/>
              <w:jc w:val="center"/>
              <w:rPr>
                <w:bCs/>
                <w:szCs w:val="26"/>
                <w:lang w:val="de-DE"/>
              </w:rPr>
            </w:pPr>
          </w:p>
        </w:tc>
      </w:tr>
      <w:tr w:rsidR="000D3608" w:rsidTr="000D3608">
        <w:trPr>
          <w:trHeight w:val="7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both"/>
              <w:rPr>
                <w:bCs/>
                <w:i/>
                <w:szCs w:val="26"/>
                <w:lang w:val="de-DE"/>
              </w:rPr>
            </w:pPr>
            <w:r>
              <w:rPr>
                <w:b/>
                <w:bCs/>
                <w:i/>
                <w:lang w:val="de-DE"/>
              </w:rPr>
              <w:t>B/</w:t>
            </w:r>
            <w:r>
              <w:rPr>
                <w:bCs/>
                <w:i/>
                <w:lang w:val="de-DE"/>
              </w:rPr>
              <w:t xml:space="preserve"> </w:t>
            </w:r>
            <w:r>
              <w:rPr>
                <w:b/>
                <w:bCs/>
                <w:lang w:val="de-DE"/>
              </w:rPr>
              <w:t>Các nội dung cần tự học ở nhà</w:t>
            </w:r>
            <w:r>
              <w:rPr>
                <w:bCs/>
                <w:lang w:val="de-DE"/>
              </w:rPr>
              <w:t>:</w:t>
            </w:r>
            <w:r>
              <w:rPr>
                <w:bCs/>
                <w:i/>
                <w:lang w:val="de-DE"/>
              </w:rPr>
              <w:t xml:space="preserve"> (6)</w:t>
            </w:r>
          </w:p>
          <w:p w:rsidR="000D3608" w:rsidRDefault="000D3608" w:rsidP="000D3608">
            <w:pPr>
              <w:numPr>
                <w:ilvl w:val="0"/>
                <w:numId w:val="11"/>
              </w:numPr>
              <w:tabs>
                <w:tab w:val="left" w:pos="426"/>
              </w:tabs>
              <w:spacing w:after="120" w:line="288" w:lineRule="auto"/>
              <w:rPr>
                <w:bCs/>
                <w:lang w:val="vi-VN"/>
              </w:rPr>
            </w:pPr>
            <w:r>
              <w:rPr>
                <w:bCs/>
              </w:rPr>
              <w:t>Đọc trước nội dung chương 3</w:t>
            </w:r>
          </w:p>
          <w:p w:rsidR="000D3608" w:rsidRDefault="000D3608">
            <w:pPr>
              <w:spacing w:after="120" w:line="288" w:lineRule="auto"/>
              <w:rPr>
                <w:bCs/>
                <w:i/>
              </w:rPr>
            </w:pPr>
            <w:r>
              <w:rPr>
                <w:bCs/>
                <w:i/>
              </w:rPr>
              <w:t>-</w:t>
            </w:r>
            <w:r>
              <w:rPr>
                <w:b/>
                <w:bCs/>
                <w:i/>
              </w:rPr>
              <w:t>Liệt kê các tài liệu học tập</w:t>
            </w:r>
            <w:r>
              <w:rPr>
                <w:bCs/>
                <w:i/>
              </w:rPr>
              <w:t xml:space="preserve"> </w:t>
            </w:r>
            <w:r>
              <w:rPr>
                <w:b/>
                <w:bCs/>
                <w:i/>
              </w:rPr>
              <w:t>cần thiết</w:t>
            </w:r>
          </w:p>
          <w:p w:rsidR="000D3608" w:rsidRDefault="000D3608">
            <w:pPr>
              <w:spacing w:after="120" w:line="288" w:lineRule="auto"/>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pPr>
              <w:tabs>
                <w:tab w:val="left" w:pos="426"/>
              </w:tabs>
              <w:spacing w:after="120" w:line="288" w:lineRule="auto"/>
              <w:rPr>
                <w:bCs/>
                <w:szCs w:val="26"/>
                <w:lang w:val="vi-VN"/>
              </w:rPr>
            </w:pPr>
            <w:r>
              <w:rPr>
                <w:lang w:val="de-DE"/>
              </w:rPr>
              <w:t xml:space="preserve">[2] TS. Thái Trí Dũng, </w:t>
            </w:r>
            <w:r>
              <w:rPr>
                <w:i/>
                <w:iCs/>
                <w:lang w:val="de-DE"/>
              </w:rPr>
              <w:t>Kỹ Năng Giao Tiếp Và Thương Lượng Trong Kinh Doanh</w:t>
            </w:r>
            <w:r>
              <w:rPr>
                <w:lang w:val="de-DE"/>
              </w:rPr>
              <w:t>: NXB Thống kê, 2009.</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lang w:val="de-DE"/>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3</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color w:val="0070C0"/>
                <w:sz w:val="26"/>
                <w:lang w:val="de-DE"/>
              </w:rPr>
            </w:pPr>
            <w:r>
              <w:rPr>
                <w:b/>
                <w:bCs/>
                <w:color w:val="0070C0"/>
                <w:sz w:val="26"/>
                <w:lang w:val="de-DE"/>
              </w:rPr>
              <w:t>Phần II: Đàm phán kinh doanh hàng may mặc quốc tế đối với những đối tác từ các quốc gia khác nhau</w:t>
            </w:r>
          </w:p>
          <w:p w:rsidR="000D3608" w:rsidRDefault="000D3608">
            <w:pPr>
              <w:pStyle w:val="NormalWeb"/>
              <w:rPr>
                <w:b/>
                <w:bCs/>
                <w:sz w:val="26"/>
                <w:lang w:val="de-DE"/>
              </w:rPr>
            </w:pPr>
            <w:r>
              <w:rPr>
                <w:b/>
                <w:bCs/>
                <w:color w:val="0070C0"/>
                <w:sz w:val="26"/>
                <w:lang w:val="de-DE"/>
              </w:rPr>
              <w:t>Chương 3: Đàm phán kinh doanh hàng may mặc với đối tác Mỹ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9"/>
              </w:numPr>
              <w:tabs>
                <w:tab w:val="left" w:pos="426"/>
              </w:tabs>
              <w:spacing w:after="120" w:line="288" w:lineRule="auto"/>
              <w:ind w:left="426" w:hanging="426"/>
              <w:jc w:val="both"/>
              <w:rPr>
                <w:bCs/>
                <w:lang w:val="vi-VN"/>
              </w:rPr>
            </w:pPr>
            <w:r>
              <w:rPr>
                <w:bCs/>
              </w:rPr>
              <w:t>Đặc điểm văn hóa, kinh doanh của doanh nhân Mỹ;</w:t>
            </w:r>
          </w:p>
          <w:p w:rsidR="000D3608" w:rsidRDefault="000D3608" w:rsidP="000D3608">
            <w:pPr>
              <w:numPr>
                <w:ilvl w:val="0"/>
                <w:numId w:val="9"/>
              </w:numPr>
              <w:tabs>
                <w:tab w:val="left" w:pos="426"/>
              </w:tabs>
              <w:spacing w:after="120" w:line="288" w:lineRule="auto"/>
              <w:ind w:left="426" w:hanging="426"/>
              <w:jc w:val="both"/>
              <w:rPr>
                <w:bCs/>
              </w:rPr>
            </w:pPr>
            <w:r>
              <w:rPr>
                <w:bCs/>
              </w:rPr>
              <w:t>Những kinh nghiệm/lưu ý trong đàm phán hợp đồng với đối tác Mỹ.</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284"/>
              </w:tabs>
              <w:spacing w:after="120" w:line="240" w:lineRule="auto"/>
              <w:rPr>
                <w:bCs/>
                <w:lang w:val="vi-VN"/>
              </w:rPr>
            </w:pPr>
            <w:r>
              <w:rPr>
                <w:bCs/>
              </w:rPr>
              <w:t>Seminar sinh viên. Các nhóm chuẩn bị và thuyết trình.</w:t>
            </w:r>
          </w:p>
          <w:p w:rsidR="000D3608" w:rsidRDefault="000D3608" w:rsidP="000D3608">
            <w:pPr>
              <w:numPr>
                <w:ilvl w:val="0"/>
                <w:numId w:val="11"/>
              </w:numPr>
              <w:tabs>
                <w:tab w:val="left" w:pos="284"/>
              </w:tabs>
              <w:spacing w:after="120" w:line="240" w:lineRule="auto"/>
              <w:rPr>
                <w:bCs/>
                <w:szCs w:val="26"/>
                <w:lang w:val="vi-VN"/>
              </w:rPr>
            </w:pPr>
            <w:r>
              <w:rPr>
                <w:bCs/>
              </w:rPr>
              <w:t xml:space="preserve">Hoặc mời 1-2 cán bộ kinh doanh hàng may mặc từng đàm phán với đối tác Mỹ 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rPr>
              <w:t>Sinh viên chuẩn bị trình bày cho seminar.</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lang w:val="de-DE"/>
              </w:rPr>
            </w:pPr>
            <w:r>
              <w:rPr>
                <w:lang w:val="de-DE"/>
              </w:rPr>
              <w:lastRenderedPageBreak/>
              <w:t xml:space="preserve">[1] PGS.TS Đoàn Thị Hồng Vân, </w:t>
            </w:r>
            <w:r>
              <w:rPr>
                <w:i/>
                <w:iCs/>
                <w:lang w:val="de-DE"/>
              </w:rPr>
              <w:t>Đàm Phán Trong Kinh Doanh Quốc Tế</w:t>
            </w:r>
            <w:r>
              <w:rPr>
                <w:lang w:val="de-DE"/>
              </w:rPr>
              <w:t>: NXB Lao động Xã hội, 2009.</w:t>
            </w:r>
          </w:p>
          <w:p w:rsidR="000D3608" w:rsidRDefault="000D3608">
            <w:pPr>
              <w:spacing w:after="0" w:line="360" w:lineRule="exact"/>
              <w:jc w:val="both"/>
              <w:rPr>
                <w:bCs/>
                <w:szCs w:val="26"/>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lastRenderedPageBreak/>
              <w:t>4</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4: Đàm phán kinh doanh hàng may mặc với đối tác EU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120" w:line="288" w:lineRule="auto"/>
              <w:jc w:val="both"/>
              <w:rPr>
                <w:b/>
                <w:bCs/>
                <w:szCs w:val="26"/>
                <w:lang w:val="de-DE"/>
              </w:rPr>
            </w:pPr>
            <w:r>
              <w:rPr>
                <w:b/>
                <w:bCs/>
                <w:lang w:val="de-DE"/>
              </w:rPr>
              <w:t>Nội Dung (ND) trên lớp:</w:t>
            </w:r>
          </w:p>
          <w:p w:rsidR="000D3608" w:rsidRDefault="000D3608" w:rsidP="000D3608">
            <w:pPr>
              <w:numPr>
                <w:ilvl w:val="0"/>
                <w:numId w:val="11"/>
              </w:numPr>
              <w:tabs>
                <w:tab w:val="left" w:pos="426"/>
              </w:tabs>
              <w:spacing w:after="120" w:line="288" w:lineRule="auto"/>
              <w:jc w:val="both"/>
              <w:rPr>
                <w:bCs/>
                <w:lang w:val="vi-VN"/>
              </w:rPr>
            </w:pPr>
            <w:r>
              <w:rPr>
                <w:bCs/>
              </w:rPr>
              <w:t>Đặc điểm văn hóa, kinh doanh của doanh nhân EU;</w:t>
            </w:r>
          </w:p>
          <w:p w:rsidR="000D3608" w:rsidRDefault="000D3608" w:rsidP="000D3608">
            <w:pPr>
              <w:numPr>
                <w:ilvl w:val="0"/>
                <w:numId w:val="11"/>
              </w:numPr>
              <w:tabs>
                <w:tab w:val="left" w:pos="426"/>
              </w:tabs>
              <w:spacing w:after="120" w:line="288" w:lineRule="auto"/>
              <w:jc w:val="both"/>
              <w:rPr>
                <w:bCs/>
              </w:rPr>
            </w:pPr>
            <w:r>
              <w:rPr>
                <w:bCs/>
              </w:rPr>
              <w:t>Những kinh nghiệm / lưu ý trong đàm phán hợp đồng với đối tác EU.</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426"/>
              </w:tabs>
              <w:spacing w:after="120" w:line="288" w:lineRule="auto"/>
              <w:jc w:val="both"/>
              <w:rPr>
                <w:bCs/>
              </w:rPr>
            </w:pPr>
            <w:r>
              <w:rPr>
                <w:bCs/>
              </w:rPr>
              <w:t>Seminar sinh viên. Các nhóm chuẩn bị và thuyết trình.</w:t>
            </w:r>
          </w:p>
          <w:p w:rsidR="000D3608" w:rsidRDefault="000D3608" w:rsidP="000D3608">
            <w:pPr>
              <w:numPr>
                <w:ilvl w:val="0"/>
                <w:numId w:val="11"/>
              </w:numPr>
              <w:tabs>
                <w:tab w:val="left" w:pos="284"/>
              </w:tabs>
              <w:spacing w:after="120" w:line="240" w:lineRule="auto"/>
              <w:rPr>
                <w:bCs/>
                <w:szCs w:val="26"/>
                <w:lang w:val="vi-VN"/>
              </w:rPr>
            </w:pPr>
            <w:r>
              <w:rPr>
                <w:bCs/>
              </w:rPr>
              <w:t xml:space="preserve">Hoặc mời 1-2 cán bộ kinh doanh hàng may mặc từng đàm phán với đối tác EU 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rPr>
              <w:t>Sinh viên chuẩn bị trình bày cho seminar.</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bCs/>
                <w:szCs w:val="26"/>
                <w:lang w:val="de-DE"/>
              </w:rPr>
            </w:pPr>
            <w:r>
              <w:rPr>
                <w:lang w:val="de-DE"/>
              </w:rPr>
              <w:t xml:space="preserve">[1] PGS.TS Đoàn Thị Hồng Vân, </w:t>
            </w:r>
            <w:r>
              <w:rPr>
                <w:i/>
                <w:iCs/>
                <w:lang w:val="de-DE"/>
              </w:rPr>
              <w:t>Đàm Phán Trong Kinh Doanh Quốc Tế</w:t>
            </w:r>
            <w:r>
              <w:rPr>
                <w:lang w:val="de-DE"/>
              </w:rPr>
              <w:t>: NXB Lao động Xã hội, 2009.</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5</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5: Đàm phán kinh doanh hàng may mặc với đối tác Nga và Đông Âu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426"/>
              </w:tabs>
              <w:spacing w:after="120" w:line="288" w:lineRule="auto"/>
              <w:jc w:val="both"/>
              <w:rPr>
                <w:bCs/>
                <w:lang w:val="vi-VN"/>
              </w:rPr>
            </w:pPr>
            <w:r>
              <w:rPr>
                <w:bCs/>
              </w:rPr>
              <w:t>Đặc điểm văn hóa, kinh doanh của doanh nhân Đông Âu;</w:t>
            </w:r>
          </w:p>
          <w:p w:rsidR="000D3608" w:rsidRDefault="000D3608" w:rsidP="000D3608">
            <w:pPr>
              <w:numPr>
                <w:ilvl w:val="0"/>
                <w:numId w:val="11"/>
              </w:numPr>
              <w:tabs>
                <w:tab w:val="left" w:pos="426"/>
              </w:tabs>
              <w:spacing w:after="120" w:line="288" w:lineRule="auto"/>
              <w:jc w:val="both"/>
              <w:rPr>
                <w:bCs/>
              </w:rPr>
            </w:pPr>
            <w:r>
              <w:rPr>
                <w:bCs/>
              </w:rPr>
              <w:t>Những kinh nghiệm / lưu ý trong đàm phán hợp đồng với đối tác Đông Âu.</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334"/>
              </w:tabs>
              <w:spacing w:after="120" w:line="288" w:lineRule="auto"/>
              <w:jc w:val="both"/>
              <w:rPr>
                <w:bCs/>
              </w:rPr>
            </w:pPr>
            <w:r>
              <w:rPr>
                <w:bCs/>
              </w:rPr>
              <w:t>Seminar sinh viên. Các nhóm chuẩn bị và thuyết trình.</w:t>
            </w:r>
          </w:p>
          <w:p w:rsidR="000D3608" w:rsidRDefault="000D3608" w:rsidP="000D3608">
            <w:pPr>
              <w:numPr>
                <w:ilvl w:val="0"/>
                <w:numId w:val="11"/>
              </w:numPr>
              <w:tabs>
                <w:tab w:val="left" w:pos="334"/>
              </w:tabs>
              <w:spacing w:after="120" w:line="240" w:lineRule="auto"/>
              <w:rPr>
                <w:bCs/>
                <w:szCs w:val="26"/>
                <w:lang w:val="vi-VN"/>
              </w:rPr>
            </w:pPr>
            <w:r>
              <w:rPr>
                <w:bCs/>
              </w:rPr>
              <w:t xml:space="preserve">Hoặc mời 1-2 cán bộ kinh doanh hàng may mặc từng đàm phán với đối tác Đông Âu 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lastRenderedPageBreak/>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rPr>
              <w:t>Sinh viên chuẩn bị trình bày cho seminar.</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pPr>
              <w:spacing w:after="0" w:line="360" w:lineRule="exact"/>
              <w:jc w:val="both"/>
              <w:rPr>
                <w:bCs/>
                <w:szCs w:val="26"/>
                <w:lang w:val="de-DE"/>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lastRenderedPageBreak/>
              <w:t>6</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6: Đàm phán kinh doanh hàng may mặc với đối tác Nhật Bản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426"/>
              </w:tabs>
              <w:spacing w:after="120" w:line="288" w:lineRule="auto"/>
              <w:jc w:val="both"/>
              <w:rPr>
                <w:bCs/>
                <w:lang w:val="vi-VN"/>
              </w:rPr>
            </w:pPr>
            <w:r>
              <w:rPr>
                <w:bCs/>
              </w:rPr>
              <w:t>Đặc điểm văn hóa, kinh doanh của doanh nhân Nhật;</w:t>
            </w:r>
          </w:p>
          <w:p w:rsidR="000D3608" w:rsidRDefault="000D3608" w:rsidP="000D3608">
            <w:pPr>
              <w:numPr>
                <w:ilvl w:val="0"/>
                <w:numId w:val="11"/>
              </w:numPr>
              <w:tabs>
                <w:tab w:val="left" w:pos="426"/>
              </w:tabs>
              <w:spacing w:after="120" w:line="288" w:lineRule="auto"/>
              <w:jc w:val="both"/>
              <w:rPr>
                <w:bCs/>
              </w:rPr>
            </w:pPr>
            <w:r>
              <w:rPr>
                <w:bCs/>
              </w:rPr>
              <w:t>Những kinh nghiệm / lưu ý trong đàm phán hợp đồng với đối tác Nhật.</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334"/>
              </w:tabs>
              <w:spacing w:after="120" w:line="288" w:lineRule="auto"/>
              <w:jc w:val="both"/>
              <w:rPr>
                <w:bCs/>
              </w:rPr>
            </w:pPr>
            <w:r>
              <w:rPr>
                <w:bCs/>
              </w:rPr>
              <w:t>Seminar sinh viên. Các nhóm chuẩn bị và thuyết trình.</w:t>
            </w:r>
          </w:p>
          <w:p w:rsidR="000D3608" w:rsidRDefault="000D3608" w:rsidP="000D3608">
            <w:pPr>
              <w:numPr>
                <w:ilvl w:val="0"/>
                <w:numId w:val="11"/>
              </w:numPr>
              <w:tabs>
                <w:tab w:val="left" w:pos="334"/>
              </w:tabs>
              <w:spacing w:after="120" w:line="240" w:lineRule="auto"/>
              <w:rPr>
                <w:bCs/>
                <w:szCs w:val="26"/>
                <w:lang w:val="vi-VN"/>
              </w:rPr>
            </w:pPr>
            <w:r>
              <w:rPr>
                <w:bCs/>
              </w:rPr>
              <w:t xml:space="preserve">Hoặc mời 1-2 cán bộ kinh doanh hàng may mặc từng đàm phán với đối tác Nhật 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rPr>
              <w:t>Sinh viên chuẩn bị trình bày cho seminar.</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tabs>
                <w:tab w:val="left" w:pos="284"/>
              </w:tabs>
              <w:spacing w:after="120" w:line="240" w:lineRule="auto"/>
              <w:ind w:left="284"/>
              <w:rPr>
                <w:bCs/>
                <w:szCs w:val="26"/>
                <w:lang w:val="vi-VN"/>
              </w:rPr>
            </w:pPr>
            <w:r>
              <w:rPr>
                <w:lang w:val="de-DE"/>
              </w:rPr>
              <w:t xml:space="preserve">[1] PGS.TS Đoàn Thị Hồng Vân, </w:t>
            </w:r>
            <w:r>
              <w:rPr>
                <w:i/>
                <w:iCs/>
                <w:lang w:val="de-DE"/>
              </w:rPr>
              <w:t>Đàm Phán Trong Kinh Doanh Quốc Tế</w:t>
            </w:r>
            <w:r>
              <w:rPr>
                <w:lang w:val="de-DE"/>
              </w:rPr>
              <w:t>: NXB Lao động Xã hội, 2009.</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7</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7: Đàm phán kinh doanh hàng may mặc với đối tác Đài Loan và Hàn Quốc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334"/>
              </w:tabs>
              <w:spacing w:after="120" w:line="288" w:lineRule="auto"/>
              <w:jc w:val="both"/>
              <w:rPr>
                <w:bCs/>
                <w:lang w:val="vi-VN"/>
              </w:rPr>
            </w:pPr>
            <w:r>
              <w:rPr>
                <w:bCs/>
              </w:rPr>
              <w:t>Đặc điểm văn hóa, kinh doanh của doanh nhân Đài Loan và Hàn Quốc (ĐL và HQ);</w:t>
            </w:r>
          </w:p>
          <w:p w:rsidR="000D3608" w:rsidRDefault="000D3608" w:rsidP="000D3608">
            <w:pPr>
              <w:numPr>
                <w:ilvl w:val="0"/>
                <w:numId w:val="11"/>
              </w:numPr>
              <w:tabs>
                <w:tab w:val="left" w:pos="334"/>
              </w:tabs>
              <w:spacing w:after="120" w:line="288" w:lineRule="auto"/>
              <w:jc w:val="both"/>
              <w:rPr>
                <w:bCs/>
              </w:rPr>
            </w:pPr>
            <w:r>
              <w:rPr>
                <w:bCs/>
              </w:rPr>
              <w:t>Những kinh nghiệm / lưu ý trong đàm phán hợp đồng với đối tác ĐL và HQ.</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334"/>
              </w:tabs>
              <w:spacing w:after="120" w:line="288" w:lineRule="auto"/>
              <w:jc w:val="both"/>
              <w:rPr>
                <w:bCs/>
              </w:rPr>
            </w:pPr>
            <w:r>
              <w:rPr>
                <w:bCs/>
              </w:rPr>
              <w:t>Seminar sinh viên. Các nhóm chuẩn bị và thuyết trình.</w:t>
            </w:r>
          </w:p>
          <w:p w:rsidR="000D3608" w:rsidRDefault="000D3608" w:rsidP="000D3608">
            <w:pPr>
              <w:numPr>
                <w:ilvl w:val="0"/>
                <w:numId w:val="11"/>
              </w:numPr>
              <w:tabs>
                <w:tab w:val="left" w:pos="334"/>
              </w:tabs>
              <w:spacing w:after="120" w:line="240" w:lineRule="auto"/>
              <w:rPr>
                <w:bCs/>
                <w:szCs w:val="26"/>
                <w:lang w:val="vi-VN"/>
              </w:rPr>
            </w:pPr>
            <w:r>
              <w:rPr>
                <w:bCs/>
              </w:rPr>
              <w:lastRenderedPageBreak/>
              <w:t xml:space="preserve">Hoặc mời 1-2 cán bộ kinh doanh hàng may mặc từng đàm phán với đối tác ĐL và HQtừ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11"/>
              </w:numPr>
              <w:tabs>
                <w:tab w:val="left" w:pos="426"/>
              </w:tabs>
              <w:spacing w:after="120" w:line="288" w:lineRule="auto"/>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11"/>
              </w:numPr>
              <w:tabs>
                <w:tab w:val="left" w:pos="426"/>
              </w:tabs>
              <w:spacing w:after="120" w:line="288" w:lineRule="auto"/>
              <w:rPr>
                <w:bCs/>
              </w:rPr>
            </w:pPr>
            <w:r>
              <w:rPr>
                <w:bCs/>
              </w:rPr>
              <w:t>Sinh viên chuẩn bị trình bày cho seminar.</w:t>
            </w:r>
          </w:p>
          <w:p w:rsidR="000D3608" w:rsidRDefault="000D3608">
            <w:pPr>
              <w:spacing w:after="120" w:line="288" w:lineRule="auto"/>
              <w:rPr>
                <w:bCs/>
                <w:i/>
              </w:rPr>
            </w:pPr>
            <w:r>
              <w:rPr>
                <w:bCs/>
                <w:i/>
              </w:rPr>
              <w:t>-</w:t>
            </w:r>
            <w:r>
              <w:rPr>
                <w:b/>
                <w:bCs/>
                <w:i/>
              </w:rPr>
              <w:t>Liệt kê các tài liệu học tập</w:t>
            </w:r>
            <w:r>
              <w:rPr>
                <w:bCs/>
                <w:i/>
              </w:rPr>
              <w:t xml:space="preserve"> </w:t>
            </w:r>
            <w:r>
              <w:rPr>
                <w:b/>
                <w:bCs/>
                <w:i/>
              </w:rPr>
              <w:t>cần thiết</w:t>
            </w:r>
          </w:p>
          <w:p w:rsidR="000D3608" w:rsidRDefault="000D3608" w:rsidP="000D3608">
            <w:pPr>
              <w:numPr>
                <w:ilvl w:val="0"/>
                <w:numId w:val="11"/>
              </w:numPr>
              <w:tabs>
                <w:tab w:val="left" w:pos="284"/>
              </w:tabs>
              <w:spacing w:after="120" w:line="240" w:lineRule="auto"/>
              <w:rPr>
                <w:bCs/>
                <w:lang w:val="de-DE"/>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p w:rsidR="000D3608" w:rsidRDefault="000D3608">
            <w:pPr>
              <w:tabs>
                <w:tab w:val="left" w:pos="284"/>
              </w:tabs>
              <w:spacing w:after="120" w:line="240" w:lineRule="auto"/>
              <w:rPr>
                <w:bCs/>
                <w:szCs w:val="26"/>
                <w:lang w:val="de-DE"/>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8</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8: Đàm phán kinh doanh hàng may mặc với đối tác Trung Đông và Mỹ La tinh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334"/>
              </w:tabs>
              <w:spacing w:after="120" w:line="288" w:lineRule="auto"/>
              <w:rPr>
                <w:bCs/>
                <w:lang w:val="vi-VN"/>
              </w:rPr>
            </w:pPr>
            <w:r>
              <w:rPr>
                <w:bCs/>
              </w:rPr>
              <w:t>Đặc điểm văn hóa, kinh doanh của doanh nhân Trung Đông, doanh nhân Mỹ Latinh;</w:t>
            </w:r>
          </w:p>
          <w:p w:rsidR="000D3608" w:rsidRDefault="000D3608" w:rsidP="000D3608">
            <w:pPr>
              <w:numPr>
                <w:ilvl w:val="0"/>
                <w:numId w:val="11"/>
              </w:numPr>
              <w:tabs>
                <w:tab w:val="left" w:pos="334"/>
              </w:tabs>
              <w:spacing w:after="120" w:line="288" w:lineRule="auto"/>
              <w:rPr>
                <w:bCs/>
              </w:rPr>
            </w:pPr>
            <w:r>
              <w:rPr>
                <w:bCs/>
              </w:rPr>
              <w:t>Những kinh nghiệm / lưu ý trong đàm phán hợp đồng với đối tác trên.</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334"/>
              </w:tabs>
              <w:spacing w:after="120" w:line="288" w:lineRule="auto"/>
              <w:jc w:val="both"/>
              <w:rPr>
                <w:bCs/>
              </w:rPr>
            </w:pPr>
            <w:r>
              <w:rPr>
                <w:bCs/>
              </w:rPr>
              <w:t>Seminar sinh viên. Các nhóm chuẩn bị và thuyết trình.</w:t>
            </w:r>
          </w:p>
          <w:p w:rsidR="000D3608" w:rsidRDefault="000D3608" w:rsidP="000D3608">
            <w:pPr>
              <w:numPr>
                <w:ilvl w:val="0"/>
                <w:numId w:val="11"/>
              </w:numPr>
              <w:tabs>
                <w:tab w:val="left" w:pos="334"/>
              </w:tabs>
              <w:spacing w:after="120" w:line="240" w:lineRule="auto"/>
              <w:rPr>
                <w:bCs/>
                <w:szCs w:val="26"/>
                <w:lang w:val="vi-VN"/>
              </w:rPr>
            </w:pPr>
            <w:r>
              <w:rPr>
                <w:bCs/>
              </w:rPr>
              <w:t xml:space="preserve">Hoặc mời 1-2 cán bộ kinh doanh hàng may mặc từng đàm phán với đối tác từ Trung Đông hoặc Mỹ La tinh từ doanh nghiệp dự lớp và trao đổi với sinh viên. Giảng viên cần thống nhất chi tiết về phạm </w:t>
            </w:r>
            <w:proofErr w:type="gramStart"/>
            <w:r>
              <w:rPr>
                <w:bCs/>
              </w:rPr>
              <w:t>vi</w:t>
            </w:r>
            <w:proofErr w:type="gramEnd"/>
            <w:r>
              <w:rPr>
                <w:bCs/>
              </w:rPr>
              <w:t xml:space="preserve"> và cách trao đổi sinh viên với khách mời.</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3.2.4</w:t>
            </w:r>
          </w:p>
          <w:p w:rsidR="000D3608" w:rsidRDefault="000D3608">
            <w:pPr>
              <w:spacing w:before="60" w:after="60"/>
              <w:jc w:val="center"/>
              <w:rPr>
                <w:bCs/>
                <w:szCs w:val="26"/>
                <w:lang w:val="de-DE"/>
              </w:rPr>
            </w:pPr>
            <w:r>
              <w:rPr>
                <w:bCs/>
                <w:lang w:val="de-DE"/>
              </w:rPr>
              <w:t>4.1.4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Sinh viên chuẩn bị buổi thực tập thương lượng. Các nhóm bốc thăm để xác định cặp “đối tác”. Giảng viên giao kịch bản, yêu cầu cho từng đoàn đàm phán.</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bCs/>
                <w:szCs w:val="26"/>
                <w:lang w:val="de-DE"/>
              </w:rPr>
            </w:pPr>
            <w:r>
              <w:rPr>
                <w:lang w:val="de-DE"/>
              </w:rPr>
              <w:t xml:space="preserve">[1] PGS.TS Đoàn Thị Hồng Vân, </w:t>
            </w:r>
            <w:r>
              <w:rPr>
                <w:i/>
                <w:iCs/>
                <w:lang w:val="de-DE"/>
              </w:rPr>
              <w:t>Đàm Phán Trong Kinh Doanh Quốc Tế</w:t>
            </w:r>
            <w:r>
              <w:rPr>
                <w:lang w:val="de-DE"/>
              </w:rPr>
              <w:t>: NXB Lao động Xã hội, 2009.</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39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ind w:right="-82"/>
              <w:jc w:val="center"/>
              <w:rPr>
                <w:b/>
                <w:bCs/>
                <w:szCs w:val="26"/>
                <w:lang w:val="de-DE"/>
              </w:rPr>
            </w:pPr>
            <w:r>
              <w:rPr>
                <w:b/>
                <w:bCs/>
                <w:lang w:val="de-DE"/>
              </w:rPr>
              <w:t>9</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color w:val="0070C0"/>
                <w:sz w:val="26"/>
                <w:lang w:val="de-DE"/>
              </w:rPr>
            </w:pPr>
            <w:r>
              <w:rPr>
                <w:b/>
                <w:bCs/>
                <w:color w:val="0070C0"/>
                <w:lang w:val="de-DE"/>
              </w:rPr>
              <w:t xml:space="preserve">Phần III: </w:t>
            </w:r>
            <w:r>
              <w:rPr>
                <w:b/>
                <w:bCs/>
                <w:color w:val="0070C0"/>
                <w:sz w:val="26"/>
                <w:lang w:val="de-DE"/>
              </w:rPr>
              <w:t>Kỹ thuật đàm phán</w:t>
            </w:r>
          </w:p>
          <w:p w:rsidR="000D3608" w:rsidRDefault="000D3608">
            <w:pPr>
              <w:widowControl w:val="0"/>
              <w:autoSpaceDE w:val="0"/>
              <w:autoSpaceDN w:val="0"/>
              <w:adjustRightInd w:val="0"/>
              <w:spacing w:line="360" w:lineRule="exact"/>
              <w:jc w:val="both"/>
              <w:rPr>
                <w:b/>
                <w:bCs/>
                <w:color w:val="000000"/>
                <w:szCs w:val="26"/>
                <w:lang w:val="de-DE"/>
              </w:rPr>
            </w:pPr>
            <w:r>
              <w:rPr>
                <w:b/>
                <w:bCs/>
                <w:color w:val="0070C0"/>
                <w:lang w:val="de-DE"/>
              </w:rPr>
              <w:t xml:space="preserve">Chương 9: Các mô hình đàm phán trong kinh doanh hàng </w:t>
            </w:r>
            <w:r>
              <w:rPr>
                <w:b/>
                <w:bCs/>
                <w:color w:val="0070C0"/>
                <w:lang w:val="de-DE"/>
              </w:rPr>
              <w:lastRenderedPageBreak/>
              <w:t>may mặc quốc tế.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lang w:val="de-DE"/>
              </w:rPr>
            </w:pPr>
          </w:p>
        </w:tc>
      </w:tr>
      <w:tr w:rsidR="000D3608" w:rsidTr="000D3608">
        <w:trPr>
          <w:trHeight w:val="946"/>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9"/>
              </w:numPr>
              <w:spacing w:after="120" w:line="288" w:lineRule="auto"/>
              <w:ind w:left="425" w:hanging="425"/>
              <w:rPr>
                <w:bCs/>
                <w:lang w:val="vi-VN"/>
              </w:rPr>
            </w:pPr>
            <w:r>
              <w:rPr>
                <w:bCs/>
              </w:rPr>
              <w:t>Các dạng đàm phán</w:t>
            </w:r>
            <w:r>
              <w:rPr>
                <w:bCs/>
                <w:lang w:val="en-AU"/>
              </w:rPr>
              <w:t>: Đàm phán kiểu “quan điểm lập trường” (Positional bargaining); đàm phán theo kiểu “thương lượng có nguyên tắc” (Principled negotiation, Havard negotiation)</w:t>
            </w:r>
          </w:p>
          <w:p w:rsidR="000D3608" w:rsidRDefault="000D3608" w:rsidP="000D3608">
            <w:pPr>
              <w:numPr>
                <w:ilvl w:val="0"/>
                <w:numId w:val="9"/>
              </w:numPr>
              <w:tabs>
                <w:tab w:val="left" w:pos="426"/>
              </w:tabs>
              <w:spacing w:after="120" w:line="288" w:lineRule="auto"/>
              <w:ind w:left="426" w:hanging="426"/>
              <w:rPr>
                <w:bCs/>
              </w:rPr>
            </w:pPr>
            <w:r>
              <w:rPr>
                <w:bCs/>
              </w:rPr>
              <w:t>Các phương pháp đàm phán</w:t>
            </w:r>
            <w:r>
              <w:rPr>
                <w:bCs/>
                <w:lang w:val="en-AU"/>
              </w:rPr>
              <w:t>: Đàm phán qua thư, điện thoại và trực tiếp</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284"/>
              </w:tabs>
              <w:spacing w:after="120" w:line="240" w:lineRule="auto"/>
              <w:rPr>
                <w:bCs/>
                <w:szCs w:val="26"/>
                <w:lang w:val="vi-VN"/>
              </w:rPr>
            </w:pPr>
            <w:r>
              <w:rPr>
                <w:bCs/>
              </w:rPr>
              <w:t>Nghiên cứu trường hợp</w:t>
            </w:r>
            <w:r>
              <w:rPr>
                <w:bCs/>
                <w:lang w:val="en-AU"/>
              </w:rPr>
              <w:t>, hoặc đóng vai được quay lại video clip phục vụ cho bài sau.</w:t>
            </w:r>
          </w:p>
        </w:tc>
        <w:tc>
          <w:tcPr>
            <w:tcW w:w="670" w:type="pct"/>
            <w:tcBorders>
              <w:top w:val="single" w:sz="4" w:space="0" w:color="auto"/>
              <w:left w:val="single" w:sz="4" w:space="0" w:color="auto"/>
              <w:bottom w:val="single" w:sz="4" w:space="0" w:color="auto"/>
              <w:right w:val="single" w:sz="4" w:space="0" w:color="auto"/>
            </w:tcBorders>
            <w:vAlign w:val="center"/>
          </w:tcPr>
          <w:p w:rsidR="000D3608" w:rsidRDefault="000D3608">
            <w:pPr>
              <w:spacing w:before="60" w:after="60"/>
              <w:jc w:val="center"/>
              <w:rPr>
                <w:bCs/>
                <w:szCs w:val="26"/>
                <w:lang w:val="de-DE"/>
              </w:rPr>
            </w:pPr>
          </w:p>
          <w:p w:rsidR="000D3608" w:rsidRDefault="000D3608">
            <w:pPr>
              <w:spacing w:before="60" w:after="60"/>
              <w:jc w:val="center"/>
              <w:rPr>
                <w:bCs/>
                <w:szCs w:val="26"/>
                <w:lang w:val="de-DE"/>
              </w:rPr>
            </w:pPr>
            <w:r>
              <w:rPr>
                <w:bCs/>
                <w:lang w:val="de-DE"/>
              </w:rPr>
              <w:t>1.1</w:t>
            </w:r>
          </w:p>
        </w:tc>
      </w:tr>
      <w:tr w:rsidR="000D3608" w:rsidTr="000D3608">
        <w:trPr>
          <w:trHeight w:val="6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before="60" w:after="60"/>
              <w:jc w:val="both"/>
              <w:rPr>
                <w:bCs/>
                <w:i/>
                <w:szCs w:val="26"/>
                <w:lang w:val="de-DE"/>
              </w:rPr>
            </w:pPr>
            <w:r>
              <w:rPr>
                <w:b/>
                <w:bCs/>
                <w:i/>
                <w:lang w:val="de-DE"/>
              </w:rPr>
              <w:t>B/</w:t>
            </w:r>
            <w:r>
              <w:rPr>
                <w:bCs/>
                <w:i/>
                <w:lang w:val="de-DE"/>
              </w:rPr>
              <w:t xml:space="preserve"> </w:t>
            </w:r>
            <w:r>
              <w:rPr>
                <w:b/>
                <w:bCs/>
                <w:lang w:val="de-DE"/>
              </w:rPr>
              <w:t>Các nội dung cần tự học ở nhà</w:t>
            </w:r>
            <w:r>
              <w:rPr>
                <w:bCs/>
                <w:lang w:val="de-DE"/>
              </w:rPr>
              <w:t>:</w:t>
            </w:r>
            <w:r>
              <w:rPr>
                <w:bCs/>
                <w:i/>
                <w:lang w:val="de-DE"/>
              </w:rPr>
              <w:t xml:space="preserve"> (6)</w:t>
            </w:r>
          </w:p>
          <w:p w:rsidR="000D3608" w:rsidRDefault="000D3608" w:rsidP="000D3608">
            <w:pPr>
              <w:numPr>
                <w:ilvl w:val="0"/>
                <w:numId w:val="9"/>
              </w:numPr>
              <w:tabs>
                <w:tab w:val="left" w:pos="426"/>
              </w:tabs>
              <w:spacing w:after="120" w:line="288" w:lineRule="auto"/>
              <w:ind w:left="426" w:hanging="426"/>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w:t>
            </w:r>
          </w:p>
          <w:p w:rsidR="000D3608" w:rsidRDefault="000D3608" w:rsidP="000D3608">
            <w:pPr>
              <w:numPr>
                <w:ilvl w:val="0"/>
                <w:numId w:val="9"/>
              </w:numPr>
              <w:tabs>
                <w:tab w:val="left" w:pos="426"/>
              </w:tabs>
              <w:spacing w:after="120" w:line="288" w:lineRule="auto"/>
              <w:ind w:left="426" w:hanging="426"/>
              <w:rPr>
                <w:bCs/>
              </w:rPr>
            </w:pPr>
            <w:r>
              <w:rPr>
                <w:bCs/>
                <w:lang w:val="en-AU"/>
              </w:rPr>
              <w:t>Xem 3 video clip tình huống đàm phán cho buổi học tuần sau.</w:t>
            </w:r>
          </w:p>
          <w:p w:rsidR="000D3608" w:rsidRDefault="000D3608">
            <w:pPr>
              <w:spacing w:after="120" w:line="288" w:lineRule="auto"/>
              <w:rPr>
                <w:bCs/>
                <w:i/>
              </w:rPr>
            </w:pPr>
            <w:r>
              <w:rPr>
                <w:bCs/>
                <w:i/>
              </w:rPr>
              <w:t>-</w:t>
            </w:r>
            <w:r>
              <w:rPr>
                <w:b/>
                <w:bCs/>
                <w:i/>
              </w:rPr>
              <w:t>Liệt kê các tài liệu học tập</w:t>
            </w:r>
            <w:r>
              <w:rPr>
                <w:bCs/>
                <w:i/>
              </w:rPr>
              <w:t xml:space="preserve"> </w:t>
            </w:r>
            <w:r>
              <w:rPr>
                <w:b/>
                <w:bCs/>
                <w:i/>
              </w:rPr>
              <w:t>cần thiết</w:t>
            </w:r>
          </w:p>
          <w:p w:rsidR="000D3608" w:rsidRDefault="000D3608" w:rsidP="000D3608">
            <w:pPr>
              <w:numPr>
                <w:ilvl w:val="0"/>
                <w:numId w:val="9"/>
              </w:numPr>
              <w:tabs>
                <w:tab w:val="left" w:pos="426"/>
              </w:tabs>
              <w:spacing w:after="120" w:line="288" w:lineRule="auto"/>
              <w:ind w:left="426" w:hanging="426"/>
              <w:rPr>
                <w:bCs/>
                <w:szCs w:val="26"/>
                <w:lang w:val="vi-VN"/>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494"/>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ind w:right="-82"/>
              <w:jc w:val="center"/>
              <w:rPr>
                <w:b/>
                <w:bCs/>
                <w:szCs w:val="26"/>
                <w:lang w:val="de-DE"/>
              </w:rPr>
            </w:pPr>
            <w:r>
              <w:rPr>
                <w:b/>
                <w:bCs/>
                <w:lang w:val="de-DE"/>
              </w:rPr>
              <w:t>10</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10: Chuẩn bị nội dung và quá trình đàm phán trong kinh doanh hàng may mặc quốc tế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lang w:val="de-DE"/>
              </w:rPr>
            </w:pPr>
          </w:p>
        </w:tc>
      </w:tr>
      <w:tr w:rsidR="000D3608" w:rsidTr="000D3608">
        <w:trPr>
          <w:trHeight w:val="946"/>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9"/>
              </w:numPr>
              <w:tabs>
                <w:tab w:val="left" w:pos="426"/>
              </w:tabs>
              <w:spacing w:after="120" w:line="288" w:lineRule="auto"/>
              <w:ind w:left="426" w:hanging="426"/>
              <w:jc w:val="both"/>
              <w:rPr>
                <w:bCs/>
                <w:lang w:val="vi-VN"/>
              </w:rPr>
            </w:pPr>
            <w:r>
              <w:rPr>
                <w:bCs/>
              </w:rPr>
              <w:t>Chuẩn bị nội dung</w:t>
            </w:r>
            <w:r>
              <w:rPr>
                <w:bCs/>
                <w:lang w:val="en-AU"/>
              </w:rPr>
              <w:t xml:space="preserve"> đàm phán</w:t>
            </w:r>
            <w:r>
              <w:rPr>
                <w:bCs/>
              </w:rPr>
              <w:t>. Các giai đoạn trong công tác chuẩn bị và chức năng từng giai đoạn. Bố trí nhân sự. Giai đoạn tiếp xúc. Giai đoạn thương thảo. Giai đoạn kết thúc.</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284"/>
              </w:tabs>
              <w:spacing w:after="120" w:line="240" w:lineRule="auto"/>
              <w:ind w:left="284" w:hanging="284"/>
              <w:rPr>
                <w:bCs/>
                <w:szCs w:val="26"/>
                <w:lang w:val="vi-VN"/>
              </w:rPr>
            </w:pPr>
            <w:r>
              <w:rPr>
                <w:bCs/>
                <w:lang w:val="en-AU"/>
              </w:rPr>
              <w:t xml:space="preserve">Tranh luận. Cả lớp được xem lại các video clip quay buổi đàm phán tuần trước. Các nhóm cử đại diện tranh luận tìm phương </w:t>
            </w:r>
            <w:proofErr w:type="gramStart"/>
            <w:r>
              <w:rPr>
                <w:bCs/>
                <w:lang w:val="en-AU"/>
              </w:rPr>
              <w:t>án</w:t>
            </w:r>
            <w:proofErr w:type="gramEnd"/>
            <w:r>
              <w:rPr>
                <w:bCs/>
                <w:lang w:val="en-AU"/>
              </w:rPr>
              <w:t xml:space="preserve"> đàm phán tối ưu.</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szCs w:val="26"/>
                <w:lang w:val="de-DE"/>
              </w:rPr>
            </w:pPr>
            <w:r>
              <w:rPr>
                <w:bCs/>
                <w:lang w:val="de-DE"/>
              </w:rPr>
              <w:t>2.4.4</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chương </w:t>
            </w:r>
            <w:r>
              <w:rPr>
                <w:bCs/>
                <w:lang w:val="en-AU"/>
              </w:rPr>
              <w:t xml:space="preserve">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rPr>
              <w:t>Nhóm chuẩn bị đàm phán đơn hàng may gia công</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pPr>
              <w:spacing w:after="0" w:line="360" w:lineRule="exact"/>
              <w:jc w:val="both"/>
              <w:rPr>
                <w:lang w:val="de-DE"/>
              </w:rPr>
            </w:pPr>
            <w:r>
              <w:rPr>
                <w:lang w:val="de-DE"/>
              </w:rPr>
              <w:lastRenderedPageBreak/>
              <w:t>[2] Tài liệu về đơn hàng gia công CMT trong thư viện</w:t>
            </w:r>
          </w:p>
          <w:p w:rsidR="000D3608" w:rsidRDefault="000D3608">
            <w:pPr>
              <w:spacing w:after="0" w:line="360" w:lineRule="exact"/>
              <w:jc w:val="both"/>
              <w:rPr>
                <w:bCs/>
                <w:szCs w:val="26"/>
                <w:lang w:val="de-DE"/>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lastRenderedPageBreak/>
              <w:t>11</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11: Kỹ thuật đàm phán hợp đồng may gia công (CMT)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426"/>
              </w:tabs>
              <w:spacing w:after="120" w:line="288" w:lineRule="auto"/>
              <w:jc w:val="both"/>
              <w:rPr>
                <w:bCs/>
                <w:lang w:val="vi-VN"/>
              </w:rPr>
            </w:pPr>
            <w:r>
              <w:rPr>
                <w:bCs/>
              </w:rPr>
              <w:t>Ôn tập/lược lại những đặc điểm chính của đơn hàng may gia công;</w:t>
            </w:r>
          </w:p>
          <w:p w:rsidR="000D3608" w:rsidRDefault="000D3608" w:rsidP="000D3608">
            <w:pPr>
              <w:numPr>
                <w:ilvl w:val="0"/>
                <w:numId w:val="11"/>
              </w:numPr>
              <w:tabs>
                <w:tab w:val="left" w:pos="426"/>
              </w:tabs>
              <w:spacing w:after="120" w:line="288" w:lineRule="auto"/>
              <w:jc w:val="both"/>
              <w:rPr>
                <w:bCs/>
              </w:rPr>
            </w:pPr>
            <w:r>
              <w:rPr>
                <w:bCs/>
              </w:rPr>
              <w:t>Kỹ thuật đàm phán hợp đồng may gia công.</w:t>
            </w:r>
          </w:p>
          <w:p w:rsidR="000D3608" w:rsidRDefault="000D3608" w:rsidP="000D3608">
            <w:pPr>
              <w:numPr>
                <w:ilvl w:val="0"/>
                <w:numId w:val="11"/>
              </w:numPr>
              <w:tabs>
                <w:tab w:val="left" w:pos="426"/>
              </w:tabs>
              <w:spacing w:after="120" w:line="288" w:lineRule="auto"/>
              <w:jc w:val="both"/>
              <w:rPr>
                <w:bCs/>
              </w:rPr>
            </w:pPr>
            <w:r>
              <w:rPr>
                <w:bCs/>
              </w:rPr>
              <w:t>Những kinh nghiệm/lưu ý trong đàm phán hợp đồng may gia công.</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334"/>
              </w:tabs>
              <w:spacing w:after="120" w:line="288" w:lineRule="auto"/>
              <w:jc w:val="both"/>
              <w:rPr>
                <w:bCs/>
                <w:lang w:val="vi-VN"/>
              </w:rPr>
            </w:pPr>
            <w:r>
              <w:rPr>
                <w:bCs/>
              </w:rPr>
              <w:t>Nghiên cứu trường hợp. Giảng viên giao nhiệm vụ cho nhóm sinh viên đọc hoặc xem (nếu có video clip)</w:t>
            </w:r>
            <w:r>
              <w:rPr>
                <w:bCs/>
                <w:lang w:val="en-AU"/>
              </w:rPr>
              <w:t>. Sinh viên trình bày báo cáo tổng hợp.</w:t>
            </w:r>
          </w:p>
          <w:p w:rsidR="000D3608" w:rsidRDefault="000D3608" w:rsidP="000D3608">
            <w:pPr>
              <w:numPr>
                <w:ilvl w:val="0"/>
                <w:numId w:val="11"/>
              </w:numPr>
              <w:tabs>
                <w:tab w:val="left" w:pos="284"/>
                <w:tab w:val="left" w:pos="334"/>
              </w:tabs>
              <w:spacing w:after="120" w:line="240" w:lineRule="auto"/>
              <w:rPr>
                <w:bCs/>
                <w:szCs w:val="26"/>
                <w:lang w:val="vi-VN"/>
              </w:rPr>
            </w:pPr>
            <w:r>
              <w:rPr>
                <w:bCs/>
                <w:lang w:val="en-AU"/>
              </w:rPr>
              <w:t>Đóng vai đàm phán đơn hàng may gia công</w:t>
            </w:r>
          </w:p>
        </w:tc>
        <w:tc>
          <w:tcPr>
            <w:tcW w:w="670"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before="60" w:after="60"/>
              <w:jc w:val="center"/>
              <w:rPr>
                <w:bCs/>
                <w:szCs w:val="26"/>
                <w:lang w:val="de-DE"/>
              </w:rPr>
            </w:pPr>
            <w:r>
              <w:rPr>
                <w:bCs/>
                <w:lang w:val="de-DE"/>
              </w:rPr>
              <w:t>3.2.3</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rPr>
                <w:bCs/>
                <w:lang w:val="vi-VN"/>
              </w:rPr>
            </w:pPr>
            <w:r>
              <w:rPr>
                <w:bCs/>
              </w:rPr>
              <w:t>Đọc trước nội dung chương 6 của giáo trình.</w:t>
            </w:r>
          </w:p>
          <w:p w:rsidR="000D3608" w:rsidRDefault="000D3608" w:rsidP="000D3608">
            <w:pPr>
              <w:numPr>
                <w:ilvl w:val="0"/>
                <w:numId w:val="9"/>
              </w:numPr>
              <w:tabs>
                <w:tab w:val="left" w:pos="426"/>
              </w:tabs>
              <w:spacing w:after="120" w:line="288" w:lineRule="auto"/>
              <w:ind w:left="426" w:hanging="426"/>
              <w:rPr>
                <w:bCs/>
              </w:rPr>
            </w:pPr>
            <w:r>
              <w:rPr>
                <w:bCs/>
                <w:lang w:val="en-AU"/>
              </w:rPr>
              <w:t xml:space="preserve">Nhóm chuẩn bị đàm phán </w:t>
            </w:r>
            <w:r>
              <w:rPr>
                <w:bCs/>
              </w:rPr>
              <w:t>đơn hàng may mặc FOB.</w:t>
            </w:r>
          </w:p>
          <w:p w:rsidR="000D3608" w:rsidRDefault="000D3608">
            <w:pPr>
              <w:spacing w:after="120" w:line="288" w:lineRule="auto"/>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bCs/>
                <w:szCs w:val="26"/>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br w:type="page"/>
            </w:r>
            <w:r>
              <w:rPr>
                <w:b/>
                <w:bCs/>
                <w:lang w:val="de-DE"/>
              </w:rPr>
              <w:t>12</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12: Kỹ thuật đàm phán hợp đồng xuất khẩu hàng FOB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426"/>
              </w:tabs>
              <w:spacing w:after="120" w:line="288" w:lineRule="auto"/>
              <w:rPr>
                <w:bCs/>
                <w:lang w:val="vi-VN"/>
              </w:rPr>
            </w:pPr>
            <w:r>
              <w:rPr>
                <w:bCs/>
              </w:rPr>
              <w:t>Ôn tập/lược lại những đặc điểm chính của đơn hàng FOB;</w:t>
            </w:r>
          </w:p>
          <w:p w:rsidR="000D3608" w:rsidRDefault="000D3608" w:rsidP="000D3608">
            <w:pPr>
              <w:numPr>
                <w:ilvl w:val="0"/>
                <w:numId w:val="11"/>
              </w:numPr>
              <w:tabs>
                <w:tab w:val="left" w:pos="426"/>
              </w:tabs>
              <w:spacing w:after="120" w:line="288" w:lineRule="auto"/>
              <w:rPr>
                <w:bCs/>
              </w:rPr>
            </w:pPr>
            <w:r>
              <w:rPr>
                <w:bCs/>
              </w:rPr>
              <w:t>Kỹ thuật đàm phán hợp đồng may hàng FOB.</w:t>
            </w:r>
          </w:p>
          <w:p w:rsidR="000D3608" w:rsidRDefault="000D3608" w:rsidP="000D3608">
            <w:pPr>
              <w:numPr>
                <w:ilvl w:val="0"/>
                <w:numId w:val="11"/>
              </w:numPr>
              <w:tabs>
                <w:tab w:val="left" w:pos="426"/>
              </w:tabs>
              <w:spacing w:after="120" w:line="288" w:lineRule="auto"/>
              <w:rPr>
                <w:bCs/>
              </w:rPr>
            </w:pPr>
            <w:r>
              <w:rPr>
                <w:bCs/>
              </w:rPr>
              <w:t>Những kinh nghiệm / lưu ý trong đàm phán hợp đồng hàng may mặc FOB.</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334"/>
              </w:tabs>
              <w:spacing w:after="120" w:line="288" w:lineRule="auto"/>
              <w:jc w:val="both"/>
              <w:rPr>
                <w:bCs/>
                <w:lang w:val="vi-VN"/>
              </w:rPr>
            </w:pPr>
            <w:r>
              <w:rPr>
                <w:bCs/>
              </w:rPr>
              <w:t>Nghiên cứu trường hợp. Giảng viên giao nhiệm vụ cho nhóm sinh viên đọc hoặc xem (nếu có video clip), thuyết trình giải pháp.</w:t>
            </w:r>
          </w:p>
          <w:p w:rsidR="000D3608" w:rsidRDefault="000D3608" w:rsidP="000D3608">
            <w:pPr>
              <w:numPr>
                <w:ilvl w:val="0"/>
                <w:numId w:val="11"/>
              </w:numPr>
              <w:tabs>
                <w:tab w:val="left" w:pos="284"/>
                <w:tab w:val="left" w:pos="334"/>
              </w:tabs>
              <w:spacing w:after="120" w:line="240" w:lineRule="auto"/>
              <w:rPr>
                <w:bCs/>
                <w:szCs w:val="26"/>
                <w:lang w:val="vi-VN"/>
              </w:rPr>
            </w:pPr>
            <w:r>
              <w:rPr>
                <w:bCs/>
                <w:lang w:val="en-AU"/>
              </w:rPr>
              <w:t>Đóng vai</w:t>
            </w:r>
            <w:r>
              <w:rPr>
                <w:bCs/>
              </w:rPr>
              <w:t xml:space="preserve"> đàm phán hợp đồng may mặc FOB</w:t>
            </w:r>
          </w:p>
        </w:tc>
        <w:tc>
          <w:tcPr>
            <w:tcW w:w="670" w:type="pct"/>
            <w:tcBorders>
              <w:top w:val="single" w:sz="4" w:space="0" w:color="auto"/>
              <w:left w:val="single" w:sz="4" w:space="0" w:color="auto"/>
              <w:bottom w:val="single" w:sz="4" w:space="0" w:color="auto"/>
              <w:right w:val="single" w:sz="4" w:space="0" w:color="auto"/>
            </w:tcBorders>
            <w:hideMark/>
          </w:tcPr>
          <w:p w:rsidR="000D3608" w:rsidRDefault="000D3608">
            <w:pPr>
              <w:spacing w:before="60" w:after="60"/>
              <w:jc w:val="center"/>
              <w:rPr>
                <w:bCs/>
                <w:szCs w:val="26"/>
                <w:lang w:val="de-DE"/>
              </w:rPr>
            </w:pPr>
            <w:r>
              <w:rPr>
                <w:bCs/>
                <w:lang w:val="de-DE"/>
              </w:rPr>
              <w:t>1.1</w:t>
            </w:r>
          </w:p>
          <w:p w:rsidR="000D3608" w:rsidRDefault="000D3608">
            <w:pPr>
              <w:spacing w:before="60" w:after="60"/>
              <w:jc w:val="center"/>
              <w:rPr>
                <w:bCs/>
                <w:szCs w:val="26"/>
                <w:lang w:val="de-DE"/>
              </w:rPr>
            </w:pPr>
            <w:r>
              <w:rPr>
                <w:bCs/>
                <w:lang w:val="de-DE"/>
              </w:rPr>
              <w:t>3.2.6</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11"/>
              </w:numPr>
              <w:tabs>
                <w:tab w:val="left" w:pos="426"/>
              </w:tabs>
              <w:spacing w:after="120" w:line="288" w:lineRule="auto"/>
              <w:rPr>
                <w:bCs/>
                <w:lang w:val="vi-VN"/>
              </w:rPr>
            </w:pPr>
            <w:r>
              <w:rPr>
                <w:bCs/>
                <w:lang w:val="en-AU"/>
              </w:rPr>
              <w:t>Chuẩn bị đàm phán nhập khẩu nguyên phụ liệu</w:t>
            </w:r>
            <w:r>
              <w:rPr>
                <w:bCs/>
              </w:rPr>
              <w:t>.</w:t>
            </w:r>
          </w:p>
          <w:p w:rsidR="000D3608" w:rsidRDefault="000D3608">
            <w:pPr>
              <w:spacing w:after="120" w:line="288" w:lineRule="auto"/>
              <w:rPr>
                <w:bCs/>
                <w:i/>
              </w:rPr>
            </w:pPr>
            <w:r>
              <w:rPr>
                <w:bCs/>
                <w:i/>
              </w:rPr>
              <w:t>-</w:t>
            </w:r>
            <w:r>
              <w:rPr>
                <w:b/>
                <w:bCs/>
                <w:i/>
              </w:rPr>
              <w:t>Liệt kê các tài liệu học tập</w:t>
            </w:r>
            <w:r>
              <w:rPr>
                <w:bCs/>
                <w:i/>
              </w:rPr>
              <w:t xml:space="preserve"> </w:t>
            </w:r>
            <w:r>
              <w:rPr>
                <w:b/>
                <w:bCs/>
                <w:i/>
              </w:rPr>
              <w:t>cần thiết</w:t>
            </w:r>
          </w:p>
          <w:p w:rsidR="000D3608" w:rsidRDefault="000D3608">
            <w:pPr>
              <w:tabs>
                <w:tab w:val="left" w:pos="284"/>
              </w:tabs>
              <w:spacing w:after="120" w:line="240" w:lineRule="auto"/>
              <w:rPr>
                <w:lang w:val="de-DE"/>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p w:rsidR="000D3608" w:rsidRDefault="000D3608">
            <w:pPr>
              <w:tabs>
                <w:tab w:val="left" w:pos="284"/>
              </w:tabs>
              <w:spacing w:after="120" w:line="240" w:lineRule="auto"/>
              <w:rPr>
                <w:bCs/>
                <w:szCs w:val="26"/>
                <w:lang w:val="vi-VN"/>
              </w:rPr>
            </w:pPr>
            <w:r>
              <w:rPr>
                <w:lang w:val="de-DE"/>
              </w:rPr>
              <w:t>[2] Tài liệu (hợp đồng, trao đổi) về đơn hàng FOB (sinh viên tự tìm)</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13</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13: Kỹ thuật đàm phán hợp đồng nhập khẩu nguyên phụ liệu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9"/>
              </w:numPr>
              <w:tabs>
                <w:tab w:val="left" w:pos="426"/>
              </w:tabs>
              <w:spacing w:after="120" w:line="288" w:lineRule="auto"/>
              <w:ind w:left="426" w:hanging="426"/>
              <w:rPr>
                <w:bCs/>
                <w:lang w:val="vi-VN"/>
              </w:rPr>
            </w:pPr>
            <w:r>
              <w:rPr>
                <w:bCs/>
              </w:rPr>
              <w:t>Ôn tập/lược lại những đặc điểm chính của hoạt động nhập khẩu nguyên phụ liệu (NPL);</w:t>
            </w:r>
          </w:p>
          <w:p w:rsidR="000D3608" w:rsidRDefault="000D3608" w:rsidP="000D3608">
            <w:pPr>
              <w:numPr>
                <w:ilvl w:val="0"/>
                <w:numId w:val="9"/>
              </w:numPr>
              <w:tabs>
                <w:tab w:val="left" w:pos="426"/>
              </w:tabs>
              <w:spacing w:after="120" w:line="288" w:lineRule="auto"/>
              <w:ind w:left="426" w:hanging="426"/>
              <w:rPr>
                <w:bCs/>
              </w:rPr>
            </w:pPr>
            <w:r>
              <w:rPr>
                <w:bCs/>
              </w:rPr>
              <w:t>Kỹ thuật đàm phán hợp đồng nhập khẩu NPL;</w:t>
            </w:r>
          </w:p>
          <w:p w:rsidR="000D3608" w:rsidRDefault="000D3608" w:rsidP="000D3608">
            <w:pPr>
              <w:numPr>
                <w:ilvl w:val="0"/>
                <w:numId w:val="9"/>
              </w:numPr>
              <w:tabs>
                <w:tab w:val="left" w:pos="426"/>
              </w:tabs>
              <w:spacing w:after="120" w:line="288" w:lineRule="auto"/>
              <w:ind w:left="426" w:hanging="426"/>
              <w:rPr>
                <w:bCs/>
              </w:rPr>
            </w:pPr>
            <w:r>
              <w:rPr>
                <w:bCs/>
              </w:rPr>
              <w:t>Những kinh nghiệm / lưu ý trong đàm phán hợp đồng nhập khẩu NPL.</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284"/>
              </w:tabs>
              <w:spacing w:after="120" w:line="240" w:lineRule="auto"/>
              <w:rPr>
                <w:bCs/>
                <w:lang w:val="vi-VN"/>
              </w:rPr>
            </w:pPr>
            <w:r>
              <w:rPr>
                <w:bCs/>
              </w:rPr>
              <w:t xml:space="preserve">Nghiên cứu trường hợp. Giảng viên giao nhiệm vụ cho nhóm sinh viên đọc hoặc xem (nếu có video clip), </w:t>
            </w:r>
            <w:r>
              <w:rPr>
                <w:bCs/>
                <w:lang w:val="en-AU"/>
              </w:rPr>
              <w:t xml:space="preserve">tập viết </w:t>
            </w:r>
            <w:proofErr w:type="gramStart"/>
            <w:r>
              <w:rPr>
                <w:bCs/>
                <w:lang w:val="en-AU"/>
              </w:rPr>
              <w:t>thư</w:t>
            </w:r>
            <w:proofErr w:type="gramEnd"/>
            <w:r>
              <w:rPr>
                <w:bCs/>
                <w:lang w:val="en-AU"/>
              </w:rPr>
              <w:t xml:space="preserve"> hỏi hàng và thương lượng</w:t>
            </w:r>
            <w:r>
              <w:rPr>
                <w:bCs/>
              </w:rPr>
              <w:t>.</w:t>
            </w:r>
          </w:p>
          <w:p w:rsidR="000D3608" w:rsidRDefault="000D3608" w:rsidP="000D3608">
            <w:pPr>
              <w:numPr>
                <w:ilvl w:val="0"/>
                <w:numId w:val="11"/>
              </w:numPr>
              <w:tabs>
                <w:tab w:val="left" w:pos="284"/>
              </w:tabs>
              <w:spacing w:after="120" w:line="240" w:lineRule="auto"/>
              <w:rPr>
                <w:bCs/>
                <w:szCs w:val="26"/>
                <w:lang w:val="vi-VN"/>
              </w:rPr>
            </w:pPr>
            <w:r>
              <w:rPr>
                <w:bCs/>
              </w:rPr>
              <w:t>Phương pháp sắm vai (đóng vai).</w:t>
            </w:r>
            <w:r>
              <w:rPr>
                <w:bCs/>
                <w:lang w:val="en-AU"/>
              </w:rPr>
              <w:t xml:space="preserve"> Các nhóm tập đàm phán với nhau. </w:t>
            </w:r>
            <w:r>
              <w:rPr>
                <w:bCs/>
              </w:rPr>
              <w:t>Giảng viên chuẩn bị máy quay kỹ thuật số (nếu có) để ghi hình và chiếu lại để sinh viên cùng phân tích, đánh giá. Giảng viên kết luận.</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szCs w:val="26"/>
                <w:lang w:val="de-DE"/>
              </w:rPr>
            </w:pPr>
            <w:r>
              <w:rPr>
                <w:bCs/>
                <w:lang w:val="de-DE"/>
              </w:rPr>
              <w:t>3.2.3</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chương </w:t>
            </w:r>
            <w:r>
              <w:rPr>
                <w:bCs/>
                <w:lang w:val="en-AU"/>
              </w:rPr>
              <w:t>kỹ thuật đàm phán hợp đồng hợp tác kinh doanh trong giáo trình</w:t>
            </w:r>
            <w:r>
              <w:rPr>
                <w:bCs/>
              </w:rPr>
              <w:t>.</w:t>
            </w:r>
          </w:p>
          <w:p w:rsidR="000D3608" w:rsidRDefault="000D3608" w:rsidP="000D3608">
            <w:pPr>
              <w:numPr>
                <w:ilvl w:val="0"/>
                <w:numId w:val="9"/>
              </w:numPr>
              <w:tabs>
                <w:tab w:val="left" w:pos="426"/>
              </w:tabs>
              <w:spacing w:after="120" w:line="288" w:lineRule="auto"/>
              <w:ind w:left="426" w:hanging="426"/>
              <w:jc w:val="both"/>
              <w:rPr>
                <w:bCs/>
              </w:rPr>
            </w:pPr>
            <w:r>
              <w:rPr>
                <w:bCs/>
                <w:lang w:val="en-AU"/>
              </w:rPr>
              <w:t>Chuẩn bị đoàn đàm phán hợp đồng hợp tác kinh doanh</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pPr>
              <w:spacing w:after="0" w:line="360" w:lineRule="exact"/>
              <w:jc w:val="both"/>
              <w:rPr>
                <w:bCs/>
                <w:szCs w:val="26"/>
                <w:lang w:val="de-DE"/>
              </w:rPr>
            </w:pP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14</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Chương 14: Kỹ thuật đàm phán hợp đồng dự án hợp tác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426"/>
              </w:tabs>
              <w:spacing w:after="120" w:line="288" w:lineRule="auto"/>
              <w:jc w:val="both"/>
              <w:rPr>
                <w:bCs/>
                <w:lang w:val="vi-VN"/>
              </w:rPr>
            </w:pPr>
            <w:r>
              <w:rPr>
                <w:bCs/>
              </w:rPr>
              <w:t xml:space="preserve">Lược lại những đặc điểm chính của các loại dự án hợp tác, </w:t>
            </w:r>
            <w:r>
              <w:rPr>
                <w:bCs/>
              </w:rPr>
              <w:lastRenderedPageBreak/>
              <w:t>liên doanh, hợp đồng hợp tác kinh doanh;</w:t>
            </w:r>
          </w:p>
          <w:p w:rsidR="000D3608" w:rsidRDefault="000D3608" w:rsidP="000D3608">
            <w:pPr>
              <w:numPr>
                <w:ilvl w:val="0"/>
                <w:numId w:val="11"/>
              </w:numPr>
              <w:tabs>
                <w:tab w:val="left" w:pos="426"/>
              </w:tabs>
              <w:spacing w:after="120" w:line="288" w:lineRule="auto"/>
              <w:jc w:val="both"/>
              <w:rPr>
                <w:bCs/>
              </w:rPr>
            </w:pPr>
            <w:r>
              <w:rPr>
                <w:bCs/>
              </w:rPr>
              <w:t>Kỹ thuật đàm phán hợp đồng dự án hợp tác;</w:t>
            </w:r>
          </w:p>
          <w:p w:rsidR="000D3608" w:rsidRDefault="000D3608" w:rsidP="000D3608">
            <w:pPr>
              <w:numPr>
                <w:ilvl w:val="0"/>
                <w:numId w:val="11"/>
              </w:numPr>
              <w:tabs>
                <w:tab w:val="left" w:pos="426"/>
              </w:tabs>
              <w:spacing w:after="120" w:line="288" w:lineRule="auto"/>
              <w:jc w:val="both"/>
              <w:rPr>
                <w:bCs/>
              </w:rPr>
            </w:pPr>
            <w:r>
              <w:rPr>
                <w:bCs/>
              </w:rPr>
              <w:t xml:space="preserve">Những kinh nghiệm / lưu ý trong đàm phán hợp đồng dự </w:t>
            </w:r>
            <w:proofErr w:type="gramStart"/>
            <w:r>
              <w:rPr>
                <w:bCs/>
              </w:rPr>
              <w:t>án</w:t>
            </w:r>
            <w:proofErr w:type="gramEnd"/>
            <w:r>
              <w:rPr>
                <w:bCs/>
                <w:lang w:val="en-AU"/>
              </w:rPr>
              <w:t xml:space="preserve"> </w:t>
            </w:r>
            <w:r>
              <w:rPr>
                <w:bCs/>
              </w:rPr>
              <w:t>hợp tác.</w:t>
            </w:r>
          </w:p>
          <w:p w:rsidR="000D3608" w:rsidRDefault="000D3608">
            <w:pPr>
              <w:spacing w:before="60" w:after="60"/>
              <w:jc w:val="both"/>
              <w:rPr>
                <w:bCs/>
                <w:i/>
                <w:lang w:val="de-DE"/>
              </w:rPr>
            </w:pPr>
            <w:r>
              <w:rPr>
                <w:b/>
                <w:bCs/>
                <w:lang w:val="de-DE"/>
              </w:rPr>
              <w:t>PPGD chính</w:t>
            </w:r>
            <w:r>
              <w:rPr>
                <w:bCs/>
                <w:lang w:val="de-DE"/>
              </w:rPr>
              <w:t>:</w:t>
            </w:r>
          </w:p>
          <w:p w:rsidR="000D3608" w:rsidRDefault="000D3608" w:rsidP="000D3608">
            <w:pPr>
              <w:numPr>
                <w:ilvl w:val="0"/>
                <w:numId w:val="11"/>
              </w:numPr>
              <w:tabs>
                <w:tab w:val="left" w:pos="426"/>
              </w:tabs>
              <w:spacing w:after="120" w:line="288" w:lineRule="auto"/>
              <w:jc w:val="both"/>
              <w:rPr>
                <w:bCs/>
                <w:lang w:val="vi-VN"/>
              </w:rPr>
            </w:pPr>
            <w:r>
              <w:rPr>
                <w:bCs/>
              </w:rPr>
              <w:t xml:space="preserve">Nghiên cứu trường hợp. Giảng viên giao nhiệm vụ cho nhóm sinh viên đọc hoặc xem (nếu có video clip), </w:t>
            </w:r>
            <w:r>
              <w:rPr>
                <w:bCs/>
                <w:lang w:val="en-AU"/>
              </w:rPr>
              <w:t>tranh luận</w:t>
            </w:r>
            <w:r>
              <w:rPr>
                <w:bCs/>
              </w:rPr>
              <w:t xml:space="preserve"> giải pháp.</w:t>
            </w:r>
          </w:p>
          <w:p w:rsidR="000D3608" w:rsidRDefault="000D3608" w:rsidP="000D3608">
            <w:pPr>
              <w:numPr>
                <w:ilvl w:val="0"/>
                <w:numId w:val="11"/>
              </w:numPr>
              <w:tabs>
                <w:tab w:val="left" w:pos="334"/>
              </w:tabs>
              <w:spacing w:after="120" w:line="288" w:lineRule="auto"/>
              <w:jc w:val="both"/>
              <w:rPr>
                <w:bCs/>
                <w:i/>
                <w:szCs w:val="26"/>
                <w:lang w:val="vi-VN"/>
              </w:rPr>
            </w:pPr>
            <w:r>
              <w:rPr>
                <w:bCs/>
              </w:rPr>
              <w:t>Phương pháp sắm vai (đóng vai).</w:t>
            </w:r>
            <w:r>
              <w:rPr>
                <w:bCs/>
                <w:lang w:val="en-AU"/>
              </w:rPr>
              <w:t xml:space="preserve"> </w:t>
            </w:r>
            <w:r>
              <w:rPr>
                <w:bCs/>
              </w:rPr>
              <w:t>Giảng viên chuẩn bị máy quay kỹ thuật số (nếu có) để ghi hình và chiếu lại để sinh viên cùng phân tích, đánh giá. Giảng viên kết luận.</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p>
          <w:p w:rsidR="000D3608" w:rsidRDefault="000D3608">
            <w:pPr>
              <w:spacing w:before="60" w:after="60"/>
              <w:jc w:val="center"/>
              <w:rPr>
                <w:bCs/>
                <w:lang w:val="de-DE"/>
              </w:rPr>
            </w:pPr>
            <w:r>
              <w:rPr>
                <w:bCs/>
                <w:lang w:val="de-DE"/>
              </w:rPr>
              <w:lastRenderedPageBreak/>
              <w:t>1.1</w:t>
            </w:r>
          </w:p>
          <w:p w:rsidR="000D3608" w:rsidRDefault="000D3608">
            <w:pPr>
              <w:spacing w:before="60" w:after="60"/>
              <w:jc w:val="center"/>
              <w:rPr>
                <w:bCs/>
                <w:szCs w:val="26"/>
                <w:lang w:val="de-DE"/>
              </w:rPr>
            </w:pPr>
            <w:r>
              <w:rPr>
                <w:bCs/>
                <w:lang w:val="de-DE"/>
              </w:rPr>
              <w:t>3.2.6</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9"/>
              </w:numPr>
              <w:tabs>
                <w:tab w:val="left" w:pos="426"/>
              </w:tabs>
              <w:spacing w:after="120" w:line="288" w:lineRule="auto"/>
              <w:ind w:left="426" w:hanging="426"/>
              <w:jc w:val="both"/>
              <w:rPr>
                <w:bCs/>
                <w:lang w:val="vi-VN"/>
              </w:rPr>
            </w:pPr>
            <w:r>
              <w:rPr>
                <w:bCs/>
              </w:rPr>
              <w:t xml:space="preserve">Đọc trước nội dung </w:t>
            </w:r>
            <w:r>
              <w:rPr>
                <w:bCs/>
                <w:lang w:val="en-AU"/>
              </w:rPr>
              <w:t xml:space="preserve">bài tiếp </w:t>
            </w:r>
            <w:proofErr w:type="gramStart"/>
            <w:r>
              <w:rPr>
                <w:bCs/>
                <w:lang w:val="en-AU"/>
              </w:rPr>
              <w:t>theo</w:t>
            </w:r>
            <w:proofErr w:type="gramEnd"/>
            <w:r>
              <w:rPr>
                <w:bCs/>
              </w:rPr>
              <w:t xml:space="preserve"> của giáo trình.</w:t>
            </w:r>
          </w:p>
          <w:p w:rsidR="000D3608" w:rsidRDefault="000D3608" w:rsidP="000D3608">
            <w:pPr>
              <w:numPr>
                <w:ilvl w:val="0"/>
                <w:numId w:val="9"/>
              </w:numPr>
              <w:tabs>
                <w:tab w:val="left" w:pos="426"/>
              </w:tabs>
              <w:spacing w:after="120" w:line="288" w:lineRule="auto"/>
              <w:ind w:left="426" w:hanging="426"/>
              <w:jc w:val="both"/>
              <w:rPr>
                <w:bCs/>
              </w:rPr>
            </w:pPr>
            <w:r>
              <w:rPr>
                <w:bCs/>
                <w:lang w:val="en-AU"/>
              </w:rPr>
              <w:t>Nhóm chuẩn bị đoàn đàm phán chủ đề tự chọn</w:t>
            </w:r>
            <w:r>
              <w:rPr>
                <w:bCs/>
              </w:rPr>
              <w:t>.</w:t>
            </w:r>
          </w:p>
          <w:p w:rsidR="000D3608" w:rsidRDefault="000D3608">
            <w:pPr>
              <w:spacing w:after="120" w:line="288" w:lineRule="auto"/>
              <w:jc w:val="both"/>
              <w:rPr>
                <w:bCs/>
                <w:i/>
              </w:rPr>
            </w:pPr>
            <w:r>
              <w:rPr>
                <w:bCs/>
                <w:i/>
              </w:rPr>
              <w:t>-</w:t>
            </w:r>
            <w:r>
              <w:rPr>
                <w:b/>
                <w:bCs/>
                <w:i/>
              </w:rPr>
              <w:t>Liệt kê các tài liệu học tập</w:t>
            </w:r>
            <w:r>
              <w:rPr>
                <w:bCs/>
                <w:i/>
              </w:rPr>
              <w:t xml:space="preserve"> </w:t>
            </w:r>
            <w:r>
              <w:rPr>
                <w:b/>
                <w:bCs/>
                <w:i/>
              </w:rPr>
              <w:t>cần thiết</w:t>
            </w:r>
          </w:p>
          <w:p w:rsidR="000D3608" w:rsidRDefault="000D3608">
            <w:pPr>
              <w:spacing w:after="0" w:line="360" w:lineRule="exact"/>
              <w:jc w:val="both"/>
              <w:rPr>
                <w:bCs/>
                <w:szCs w:val="26"/>
                <w:lang w:val="de-DE"/>
              </w:rPr>
            </w:pPr>
            <w:r>
              <w:rPr>
                <w:lang w:val="de-DE"/>
              </w:rPr>
              <w:t xml:space="preserve">[1] PGS.TS Đoàn Thị Hồng Vân, </w:t>
            </w:r>
            <w:r>
              <w:rPr>
                <w:i/>
                <w:iCs/>
                <w:lang w:val="de-DE"/>
              </w:rPr>
              <w:t>Đàm Phán Trong Kinh Doanh Quốc Tế</w:t>
            </w:r>
            <w:r>
              <w:rPr>
                <w:lang w:val="de-DE"/>
              </w:rPr>
              <w:t>: NXB Lao động Xã hội, 2009.</w:t>
            </w:r>
            <w:r>
              <w:rPr>
                <w:lang w:val="de-DE"/>
              </w:rPr>
              <w:tab/>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vi-VN"/>
              </w:rPr>
            </w:pPr>
          </w:p>
        </w:tc>
      </w:tr>
      <w:tr w:rsidR="000D3608" w:rsidTr="000D3608">
        <w:trPr>
          <w:trHeight w:val="532"/>
        </w:trPr>
        <w:tc>
          <w:tcPr>
            <w:tcW w:w="407" w:type="pct"/>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jc w:val="center"/>
              <w:rPr>
                <w:b/>
                <w:bCs/>
                <w:szCs w:val="26"/>
                <w:lang w:val="de-DE"/>
              </w:rPr>
            </w:pPr>
            <w:r>
              <w:rPr>
                <w:b/>
                <w:bCs/>
                <w:lang w:val="de-DE"/>
              </w:rPr>
              <w:t>15</w:t>
            </w: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rPr>
                <w:b/>
                <w:bCs/>
                <w:sz w:val="26"/>
                <w:lang w:val="de-DE"/>
              </w:rPr>
            </w:pPr>
            <w:r>
              <w:rPr>
                <w:b/>
                <w:bCs/>
                <w:color w:val="0070C0"/>
                <w:sz w:val="26"/>
                <w:lang w:val="de-DE"/>
              </w:rPr>
              <w:t>Tập làm nhà đàm phán kinh doanh (3/0/6)</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r w:rsidR="000D3608" w:rsidTr="000D3608">
        <w:trPr>
          <w:trHeight w:val="532"/>
        </w:trPr>
        <w:tc>
          <w:tcPr>
            <w:tcW w:w="407" w:type="pct"/>
            <w:vMerge w:val="restart"/>
            <w:tcBorders>
              <w:top w:val="single" w:sz="4" w:space="0" w:color="auto"/>
              <w:left w:val="single" w:sz="4" w:space="0" w:color="auto"/>
              <w:bottom w:val="single" w:sz="4" w:space="0" w:color="auto"/>
              <w:right w:val="single" w:sz="4" w:space="0" w:color="auto"/>
            </w:tcBorders>
            <w:vAlign w:val="center"/>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pStyle w:val="NormalWeb"/>
              <w:spacing w:before="0" w:beforeAutospacing="0" w:after="0" w:afterAutospacing="0"/>
              <w:rPr>
                <w:bCs/>
                <w:i/>
                <w:lang w:val="de-DE"/>
              </w:rPr>
            </w:pPr>
            <w:r>
              <w:rPr>
                <w:b/>
                <w:bCs/>
                <w:i/>
                <w:lang w:val="de-DE"/>
              </w:rPr>
              <w:t xml:space="preserve">A/ </w:t>
            </w:r>
            <w:r>
              <w:rPr>
                <w:b/>
                <w:bCs/>
                <w:lang w:val="de-DE"/>
              </w:rPr>
              <w:t>Các</w:t>
            </w:r>
            <w:r>
              <w:rPr>
                <w:b/>
                <w:bCs/>
                <w:i/>
                <w:lang w:val="de-DE"/>
              </w:rPr>
              <w:t xml:space="preserve"> </w:t>
            </w:r>
            <w:r>
              <w:rPr>
                <w:b/>
                <w:bCs/>
                <w:lang w:val="de-DE"/>
              </w:rPr>
              <w:t>nội dung và PPGD chính trên lớp</w:t>
            </w:r>
            <w:r>
              <w:rPr>
                <w:bCs/>
                <w:i/>
                <w:lang w:val="de-DE"/>
              </w:rPr>
              <w:t>: (3)</w:t>
            </w:r>
          </w:p>
          <w:p w:rsidR="000D3608" w:rsidRDefault="000D3608">
            <w:pPr>
              <w:spacing w:before="60" w:after="60"/>
              <w:jc w:val="both"/>
              <w:rPr>
                <w:b/>
                <w:bCs/>
                <w:lang w:val="de-DE"/>
              </w:rPr>
            </w:pPr>
            <w:r>
              <w:rPr>
                <w:b/>
                <w:bCs/>
                <w:lang w:val="de-DE"/>
              </w:rPr>
              <w:t>Nội dung GD lý thuyết:</w:t>
            </w:r>
          </w:p>
          <w:p w:rsidR="000D3608" w:rsidRDefault="000D3608" w:rsidP="000D3608">
            <w:pPr>
              <w:numPr>
                <w:ilvl w:val="0"/>
                <w:numId w:val="11"/>
              </w:numPr>
              <w:tabs>
                <w:tab w:val="left" w:pos="334"/>
              </w:tabs>
              <w:spacing w:after="120" w:line="288" w:lineRule="auto"/>
              <w:jc w:val="both"/>
              <w:rPr>
                <w:bCs/>
                <w:lang w:val="vi-VN"/>
              </w:rPr>
            </w:pPr>
            <w:r>
              <w:rPr>
                <w:bCs/>
              </w:rPr>
              <w:t xml:space="preserve">Tổ chức buổi đàm phán. Từ cặp “đối tác” lần lượt tiến hành thương lượng. Các nhóm còn lại quan sát và góp ý. Giảng viên kết luận. </w:t>
            </w:r>
          </w:p>
          <w:p w:rsidR="000D3608" w:rsidRDefault="000D3608" w:rsidP="000D3608">
            <w:pPr>
              <w:numPr>
                <w:ilvl w:val="0"/>
                <w:numId w:val="11"/>
              </w:numPr>
              <w:tabs>
                <w:tab w:val="left" w:pos="334"/>
              </w:tabs>
              <w:spacing w:after="120" w:line="288" w:lineRule="auto"/>
              <w:jc w:val="both"/>
              <w:rPr>
                <w:bCs/>
              </w:rPr>
            </w:pPr>
            <w:r>
              <w:rPr>
                <w:bCs/>
              </w:rPr>
              <w:t>Giảng viên kiểm soát trật tự lớp lúc các cuộc đàm phán diễn ra để có sự tập trung. Nên chuẩn bị vài phần quà nhỏ làm phần thưởng cho không khí sôi nổi.</w:t>
            </w:r>
          </w:p>
          <w:p w:rsidR="000D3608" w:rsidRDefault="000D3608">
            <w:pPr>
              <w:spacing w:after="120" w:line="288" w:lineRule="auto"/>
              <w:jc w:val="both"/>
              <w:rPr>
                <w:bCs/>
                <w:i/>
              </w:rPr>
            </w:pPr>
            <w:r>
              <w:rPr>
                <w:b/>
                <w:bCs/>
              </w:rPr>
              <w:t>Tóm tắt các PPGD</w:t>
            </w:r>
            <w:r>
              <w:rPr>
                <w:bCs/>
                <w:i/>
              </w:rPr>
              <w:t>:</w:t>
            </w:r>
          </w:p>
          <w:p w:rsidR="000D3608" w:rsidRDefault="000D3608" w:rsidP="000D3608">
            <w:pPr>
              <w:numPr>
                <w:ilvl w:val="0"/>
                <w:numId w:val="11"/>
              </w:numPr>
              <w:tabs>
                <w:tab w:val="left" w:pos="334"/>
              </w:tabs>
              <w:spacing w:after="120" w:line="288" w:lineRule="auto"/>
              <w:jc w:val="both"/>
              <w:rPr>
                <w:bCs/>
              </w:rPr>
            </w:pPr>
            <w:r>
              <w:rPr>
                <w:bCs/>
              </w:rPr>
              <w:t>Phương pháp sắm vai (đóng vai).</w:t>
            </w:r>
          </w:p>
          <w:p w:rsidR="000D3608" w:rsidRDefault="000D3608" w:rsidP="000D3608">
            <w:pPr>
              <w:numPr>
                <w:ilvl w:val="0"/>
                <w:numId w:val="11"/>
              </w:numPr>
              <w:tabs>
                <w:tab w:val="left" w:pos="334"/>
              </w:tabs>
              <w:spacing w:after="120" w:line="240" w:lineRule="auto"/>
              <w:rPr>
                <w:bCs/>
                <w:szCs w:val="26"/>
                <w:lang w:val="de-DE"/>
              </w:rPr>
            </w:pPr>
            <w:r>
              <w:rPr>
                <w:bCs/>
              </w:rPr>
              <w:t>Giảng viên chuẩn bị máy quay kỹ thuật số (nếu có) để ghi hình và chiếu lại để sinh viên cùng phân tích, đánh giá. Giảng viên kết luận.</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spacing w:before="60" w:after="60"/>
              <w:jc w:val="center"/>
              <w:rPr>
                <w:bCs/>
                <w:szCs w:val="26"/>
                <w:lang w:val="de-DE"/>
              </w:rPr>
            </w:pPr>
          </w:p>
          <w:p w:rsidR="000D3608" w:rsidRDefault="000D3608">
            <w:pPr>
              <w:spacing w:before="60" w:after="60"/>
              <w:jc w:val="center"/>
              <w:rPr>
                <w:bCs/>
                <w:lang w:val="de-DE"/>
              </w:rPr>
            </w:pPr>
            <w:r>
              <w:rPr>
                <w:bCs/>
                <w:lang w:val="de-DE"/>
              </w:rPr>
              <w:t>1.1</w:t>
            </w:r>
          </w:p>
          <w:p w:rsidR="000D3608" w:rsidRDefault="000D3608">
            <w:pPr>
              <w:spacing w:before="60" w:after="60"/>
              <w:jc w:val="center"/>
              <w:rPr>
                <w:bCs/>
                <w:lang w:val="de-DE"/>
              </w:rPr>
            </w:pPr>
            <w:r>
              <w:rPr>
                <w:bCs/>
                <w:lang w:val="de-DE"/>
              </w:rPr>
              <w:t>3.1.1</w:t>
            </w:r>
          </w:p>
          <w:p w:rsidR="000D3608" w:rsidRDefault="000D3608">
            <w:pPr>
              <w:spacing w:before="60" w:after="60"/>
              <w:jc w:val="center"/>
              <w:rPr>
                <w:bCs/>
                <w:lang w:val="de-DE"/>
              </w:rPr>
            </w:pPr>
            <w:r>
              <w:rPr>
                <w:bCs/>
                <w:lang w:val="de-DE"/>
              </w:rPr>
              <w:t>3.2.3</w:t>
            </w:r>
          </w:p>
          <w:p w:rsidR="000D3608" w:rsidRDefault="000D3608">
            <w:pPr>
              <w:spacing w:before="60" w:after="60"/>
              <w:jc w:val="center"/>
              <w:rPr>
                <w:bCs/>
                <w:lang w:val="de-DE"/>
              </w:rPr>
            </w:pPr>
            <w:r>
              <w:rPr>
                <w:bCs/>
                <w:lang w:val="de-DE"/>
              </w:rPr>
              <w:t>4.1.4</w:t>
            </w:r>
          </w:p>
          <w:p w:rsidR="000D3608" w:rsidRDefault="000D3608">
            <w:pPr>
              <w:spacing w:before="60" w:after="60"/>
              <w:jc w:val="center"/>
              <w:rPr>
                <w:bCs/>
                <w:szCs w:val="26"/>
                <w:lang w:val="de-DE"/>
              </w:rPr>
            </w:pPr>
            <w:r>
              <w:rPr>
                <w:bCs/>
                <w:lang w:val="de-DE"/>
              </w:rPr>
              <w:t>4.2.3</w:t>
            </w:r>
          </w:p>
        </w:tc>
      </w:tr>
      <w:tr w:rsidR="000D3608" w:rsidTr="000D3608">
        <w:trPr>
          <w:trHeight w:val="532"/>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608" w:rsidRDefault="000D3608">
            <w:pPr>
              <w:spacing w:after="0" w:line="240" w:lineRule="auto"/>
              <w:rPr>
                <w:bCs/>
                <w:szCs w:val="26"/>
                <w:lang w:val="de-DE"/>
              </w:rPr>
            </w:pPr>
          </w:p>
        </w:tc>
        <w:tc>
          <w:tcPr>
            <w:tcW w:w="3923" w:type="pct"/>
            <w:tcBorders>
              <w:top w:val="single" w:sz="4" w:space="0" w:color="auto"/>
              <w:left w:val="single" w:sz="4" w:space="0" w:color="auto"/>
              <w:bottom w:val="single" w:sz="4" w:space="0" w:color="auto"/>
              <w:right w:val="single" w:sz="4" w:space="0" w:color="auto"/>
            </w:tcBorders>
            <w:vAlign w:val="center"/>
            <w:hideMark/>
          </w:tcPr>
          <w:p w:rsidR="000D3608" w:rsidRDefault="000D3608">
            <w:pPr>
              <w:jc w:val="both"/>
              <w:rPr>
                <w:b/>
                <w:bCs/>
                <w:i/>
                <w:szCs w:val="26"/>
                <w:lang w:val="de-DE"/>
              </w:rPr>
            </w:pPr>
            <w:r>
              <w:rPr>
                <w:b/>
                <w:bCs/>
                <w:i/>
                <w:lang w:val="de-DE"/>
              </w:rPr>
              <w:t xml:space="preserve">B/ </w:t>
            </w:r>
            <w:r>
              <w:rPr>
                <w:b/>
                <w:bCs/>
                <w:lang w:val="de-DE"/>
              </w:rPr>
              <w:t>Các nội dung cần tự học ở nhà:</w:t>
            </w:r>
            <w:r>
              <w:rPr>
                <w:b/>
                <w:bCs/>
                <w:i/>
                <w:lang w:val="de-DE"/>
              </w:rPr>
              <w:t xml:space="preserve"> (6)</w:t>
            </w:r>
          </w:p>
          <w:p w:rsidR="000D3608" w:rsidRDefault="000D3608" w:rsidP="000D3608">
            <w:pPr>
              <w:numPr>
                <w:ilvl w:val="0"/>
                <w:numId w:val="11"/>
              </w:numPr>
              <w:tabs>
                <w:tab w:val="left" w:pos="426"/>
              </w:tabs>
              <w:spacing w:after="120" w:line="288" w:lineRule="auto"/>
              <w:rPr>
                <w:bCs/>
                <w:lang w:val="vi-VN"/>
              </w:rPr>
            </w:pPr>
            <w:r>
              <w:rPr>
                <w:bCs/>
              </w:rPr>
              <w:t>Ôn tập toàn bộ môn học.</w:t>
            </w:r>
          </w:p>
          <w:p w:rsidR="000D3608" w:rsidRDefault="000D3608">
            <w:pPr>
              <w:spacing w:after="120" w:line="288" w:lineRule="auto"/>
              <w:rPr>
                <w:bCs/>
                <w:i/>
              </w:rPr>
            </w:pPr>
            <w:r>
              <w:rPr>
                <w:bCs/>
                <w:i/>
              </w:rPr>
              <w:lastRenderedPageBreak/>
              <w:t>-</w:t>
            </w:r>
            <w:r>
              <w:rPr>
                <w:b/>
                <w:bCs/>
                <w:i/>
              </w:rPr>
              <w:t>Liệt kê các tài liệu học tập</w:t>
            </w:r>
            <w:r>
              <w:rPr>
                <w:bCs/>
                <w:i/>
              </w:rPr>
              <w:t xml:space="preserve"> </w:t>
            </w:r>
            <w:r>
              <w:rPr>
                <w:b/>
                <w:bCs/>
                <w:i/>
              </w:rPr>
              <w:t>cần thiết</w:t>
            </w:r>
          </w:p>
          <w:p w:rsidR="000D3608" w:rsidRDefault="000D3608">
            <w:pPr>
              <w:spacing w:after="120" w:line="288" w:lineRule="auto"/>
              <w:rPr>
                <w:lang w:val="de-DE"/>
              </w:rPr>
            </w:pPr>
            <w:r>
              <w:rPr>
                <w:lang w:val="de-DE"/>
              </w:rPr>
              <w:t xml:space="preserve">[1] PGS.TS Đoàn Thị Hồng Vân, </w:t>
            </w:r>
            <w:r>
              <w:rPr>
                <w:i/>
                <w:iCs/>
                <w:lang w:val="de-DE"/>
              </w:rPr>
              <w:t>Đàm Phán Trong Kinh Doanh Quốc Tế</w:t>
            </w:r>
            <w:r>
              <w:rPr>
                <w:lang w:val="de-DE"/>
              </w:rPr>
              <w:t>: NXB Lao động Xã hội, 2009.</w:t>
            </w:r>
          </w:p>
          <w:p w:rsidR="000D3608" w:rsidRDefault="000D3608">
            <w:pPr>
              <w:spacing w:after="120" w:line="288" w:lineRule="auto"/>
              <w:jc w:val="both"/>
              <w:rPr>
                <w:lang w:val="de-DE"/>
              </w:rPr>
            </w:pPr>
            <w:r>
              <w:rPr>
                <w:lang w:val="de-DE"/>
              </w:rPr>
              <w:t xml:space="preserve">[2] TS. Thái Trí Dũng, </w:t>
            </w:r>
            <w:r>
              <w:rPr>
                <w:i/>
                <w:iCs/>
                <w:lang w:val="de-DE"/>
              </w:rPr>
              <w:t>Kỹ Năng Giao Tiếp Và Thương Lượng Trong Kinh Doanh</w:t>
            </w:r>
            <w:r>
              <w:rPr>
                <w:lang w:val="de-DE"/>
              </w:rPr>
              <w:t>: NXB Thống kê, 2009.</w:t>
            </w:r>
          </w:p>
          <w:p w:rsidR="000D3608" w:rsidRDefault="000D3608">
            <w:pPr>
              <w:spacing w:after="120" w:line="288" w:lineRule="auto"/>
              <w:jc w:val="both"/>
              <w:rPr>
                <w:lang w:val="de-DE"/>
              </w:rPr>
            </w:pPr>
            <w:r>
              <w:rPr>
                <w:lang w:val="de-DE"/>
              </w:rPr>
              <w:t>[3] Ban biên dịch g. B. S., Cẩm nang kinh doanh – Kỹ năng thương lượng, NXB Tổng hợp TPHCM, 2006</w:t>
            </w:r>
          </w:p>
          <w:p w:rsidR="000D3608" w:rsidRDefault="000D3608">
            <w:pPr>
              <w:tabs>
                <w:tab w:val="left" w:pos="284"/>
              </w:tabs>
              <w:spacing w:after="120" w:line="240" w:lineRule="auto"/>
              <w:rPr>
                <w:bCs/>
                <w:szCs w:val="26"/>
                <w:lang w:val="vi-VN"/>
              </w:rPr>
            </w:pPr>
            <w:r>
              <w:rPr>
                <w:lang w:val="de-DE"/>
              </w:rPr>
              <w:t>[4] Roger Fisher &amp; William Ury, Dịch giả: Đặng Xuân Dũng - Nguyễn Hồng Thạch, Getting to Yes, NXB TPHCM, 2000</w:t>
            </w:r>
          </w:p>
        </w:tc>
        <w:tc>
          <w:tcPr>
            <w:tcW w:w="670" w:type="pct"/>
            <w:tcBorders>
              <w:top w:val="single" w:sz="4" w:space="0" w:color="auto"/>
              <w:left w:val="single" w:sz="4" w:space="0" w:color="auto"/>
              <w:bottom w:val="single" w:sz="4" w:space="0" w:color="auto"/>
              <w:right w:val="single" w:sz="4" w:space="0" w:color="auto"/>
            </w:tcBorders>
          </w:tcPr>
          <w:p w:rsidR="000D3608" w:rsidRDefault="000D3608">
            <w:pPr>
              <w:pStyle w:val="NormalWeb"/>
              <w:jc w:val="center"/>
              <w:rPr>
                <w:bCs/>
              </w:rPr>
            </w:pPr>
          </w:p>
        </w:tc>
      </w:tr>
    </w:tbl>
    <w:p w:rsidR="000D3608" w:rsidRDefault="000D3608" w:rsidP="000D3608">
      <w:pPr>
        <w:tabs>
          <w:tab w:val="left" w:pos="4111"/>
        </w:tabs>
        <w:rPr>
          <w:bCs/>
          <w:color w:val="984806"/>
          <w:szCs w:val="26"/>
          <w:lang w:val="de-DE"/>
        </w:rPr>
      </w:pPr>
    </w:p>
    <w:p w:rsidR="000D3608" w:rsidRDefault="000D3608" w:rsidP="000D3608">
      <w:pPr>
        <w:pStyle w:val="ListParagraph"/>
        <w:numPr>
          <w:ilvl w:val="0"/>
          <w:numId w:val="2"/>
        </w:numPr>
        <w:tabs>
          <w:tab w:val="left" w:pos="588"/>
        </w:tabs>
        <w:spacing w:after="0" w:line="360" w:lineRule="auto"/>
        <w:ind w:left="709" w:hanging="567"/>
        <w:rPr>
          <w:b/>
          <w:bCs/>
          <w:lang w:val="de-DE"/>
        </w:rPr>
      </w:pPr>
      <w:r>
        <w:rPr>
          <w:b/>
          <w:bCs/>
          <w:lang w:val="de-DE"/>
        </w:rPr>
        <w:t xml:space="preserve">Đạo đức khoa học: </w:t>
      </w:r>
    </w:p>
    <w:p w:rsidR="000D3608" w:rsidRDefault="000D3608" w:rsidP="000D3608">
      <w:pPr>
        <w:pStyle w:val="ListParagraph"/>
        <w:numPr>
          <w:ilvl w:val="0"/>
          <w:numId w:val="13"/>
        </w:numPr>
        <w:tabs>
          <w:tab w:val="left" w:pos="588"/>
        </w:tabs>
        <w:spacing w:after="120"/>
        <w:jc w:val="both"/>
        <w:rPr>
          <w:bCs/>
          <w:lang w:val="de-DE"/>
        </w:rPr>
      </w:pPr>
      <w:r>
        <w:rPr>
          <w:bCs/>
          <w:lang w:val="de-DE"/>
        </w:rPr>
        <w:t xml:space="preserve">Sinh viên không sao chép các báo cáo, tiểu luận của nhau. </w:t>
      </w:r>
    </w:p>
    <w:p w:rsidR="000D3608" w:rsidRDefault="000D3608" w:rsidP="000D3608">
      <w:pPr>
        <w:pStyle w:val="ListParagraph"/>
        <w:numPr>
          <w:ilvl w:val="0"/>
          <w:numId w:val="13"/>
        </w:numPr>
        <w:tabs>
          <w:tab w:val="left" w:pos="588"/>
        </w:tabs>
        <w:spacing w:after="120"/>
        <w:jc w:val="both"/>
        <w:rPr>
          <w:bCs/>
          <w:lang w:val="de-DE"/>
        </w:rPr>
      </w:pPr>
      <w:r>
        <w:rPr>
          <w:bCs/>
          <w:lang w:val="de-DE"/>
        </w:rPr>
        <w:t>Các phần trích dẫn trong báo cáo, tiểu luận phải ghi rõ nguồn; xuất sứ; tên tác giả và  năm xuất bản...</w:t>
      </w:r>
    </w:p>
    <w:p w:rsidR="000D3608" w:rsidRDefault="000D3608" w:rsidP="000D3608">
      <w:pPr>
        <w:pStyle w:val="ListParagraph"/>
        <w:tabs>
          <w:tab w:val="left" w:pos="588"/>
        </w:tabs>
        <w:spacing w:after="120"/>
        <w:ind w:left="360"/>
        <w:jc w:val="both"/>
        <w:rPr>
          <w:bCs/>
          <w:lang w:val="de-DE"/>
        </w:rPr>
      </w:pPr>
    </w:p>
    <w:p w:rsidR="000D3608" w:rsidRDefault="000D3608" w:rsidP="000D3608">
      <w:pPr>
        <w:pStyle w:val="ListParagraph"/>
        <w:numPr>
          <w:ilvl w:val="0"/>
          <w:numId w:val="2"/>
        </w:numPr>
        <w:tabs>
          <w:tab w:val="left" w:pos="588"/>
        </w:tabs>
        <w:spacing w:after="0" w:line="360" w:lineRule="auto"/>
        <w:ind w:left="709" w:hanging="567"/>
        <w:rPr>
          <w:bCs/>
          <w:lang w:val="de-DE"/>
        </w:rPr>
      </w:pPr>
      <w:r>
        <w:rPr>
          <w:b/>
          <w:bCs/>
          <w:lang w:val="de-DE"/>
        </w:rPr>
        <w:t xml:space="preserve">Ngày phê duyệt:                </w:t>
      </w:r>
      <w:r>
        <w:rPr>
          <w:bCs/>
          <w:lang w:val="de-DE"/>
        </w:rPr>
        <w:t>ngày         /tháng           /năm</w:t>
      </w:r>
    </w:p>
    <w:p w:rsidR="000D3608" w:rsidRDefault="000D3608" w:rsidP="000D3608">
      <w:pPr>
        <w:tabs>
          <w:tab w:val="left" w:pos="588"/>
        </w:tabs>
        <w:spacing w:after="120"/>
        <w:ind w:hanging="567"/>
        <w:jc w:val="both"/>
        <w:rPr>
          <w:bCs/>
          <w:lang w:val="de-DE"/>
        </w:rPr>
      </w:pPr>
    </w:p>
    <w:p w:rsidR="000D3608" w:rsidRDefault="000D3608" w:rsidP="000D3608">
      <w:pPr>
        <w:pStyle w:val="ListParagraph"/>
        <w:numPr>
          <w:ilvl w:val="0"/>
          <w:numId w:val="2"/>
        </w:numPr>
        <w:tabs>
          <w:tab w:val="left" w:pos="588"/>
        </w:tabs>
        <w:spacing w:after="0" w:line="360" w:lineRule="auto"/>
        <w:ind w:left="709" w:hanging="567"/>
        <w:rPr>
          <w:b/>
          <w:bCs/>
          <w:lang w:val="de-DE"/>
        </w:rPr>
      </w:pPr>
      <w:r>
        <w:rPr>
          <w:b/>
          <w:bCs/>
          <w:lang w:val="de-DE"/>
        </w:rPr>
        <w:t>Cấp phê duyệt:</w:t>
      </w:r>
    </w:p>
    <w:tbl>
      <w:tblPr>
        <w:tblW w:w="10128" w:type="dxa"/>
        <w:tblInd w:w="-459" w:type="dxa"/>
        <w:tblLook w:val="04A0"/>
      </w:tblPr>
      <w:tblGrid>
        <w:gridCol w:w="3096"/>
        <w:gridCol w:w="3096"/>
        <w:gridCol w:w="3936"/>
      </w:tblGrid>
      <w:tr w:rsidR="000D3608" w:rsidTr="000D3608">
        <w:tc>
          <w:tcPr>
            <w:tcW w:w="3096" w:type="dxa"/>
          </w:tcPr>
          <w:p w:rsidR="000D3608" w:rsidRDefault="000D3608">
            <w:pPr>
              <w:spacing w:after="120"/>
              <w:jc w:val="center"/>
              <w:rPr>
                <w:b/>
                <w:bCs/>
                <w:szCs w:val="26"/>
                <w:lang w:val="de-DE"/>
              </w:rPr>
            </w:pPr>
            <w:r>
              <w:rPr>
                <w:b/>
                <w:bCs/>
                <w:lang w:val="de-DE"/>
              </w:rPr>
              <w:t>Trưởng khoa</w:t>
            </w: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szCs w:val="26"/>
                <w:lang w:val="de-DE"/>
              </w:rPr>
            </w:pPr>
            <w:r>
              <w:rPr>
                <w:b/>
                <w:bCs/>
                <w:lang w:val="de-DE"/>
              </w:rPr>
              <w:t>Vũ Minh Hạnh</w:t>
            </w:r>
          </w:p>
        </w:tc>
        <w:tc>
          <w:tcPr>
            <w:tcW w:w="3096" w:type="dxa"/>
          </w:tcPr>
          <w:p w:rsidR="000D3608" w:rsidRDefault="000D3608">
            <w:pPr>
              <w:spacing w:after="120"/>
              <w:jc w:val="center"/>
              <w:rPr>
                <w:b/>
                <w:bCs/>
                <w:szCs w:val="26"/>
                <w:lang w:val="de-DE"/>
              </w:rPr>
            </w:pPr>
            <w:r>
              <w:rPr>
                <w:b/>
                <w:bCs/>
                <w:lang w:val="de-DE"/>
              </w:rPr>
              <w:t>Tổ trưởng BM</w:t>
            </w: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szCs w:val="26"/>
                <w:lang w:val="de-DE"/>
              </w:rPr>
            </w:pPr>
            <w:r>
              <w:rPr>
                <w:b/>
                <w:bCs/>
              </w:rPr>
              <w:t>Nguyễn Ngọc Châu</w:t>
            </w:r>
          </w:p>
        </w:tc>
        <w:tc>
          <w:tcPr>
            <w:tcW w:w="3936" w:type="dxa"/>
          </w:tcPr>
          <w:p w:rsidR="000D3608" w:rsidRDefault="000D3608">
            <w:pPr>
              <w:spacing w:after="120"/>
              <w:jc w:val="center"/>
              <w:rPr>
                <w:b/>
                <w:bCs/>
                <w:szCs w:val="26"/>
                <w:lang w:val="de-DE"/>
              </w:rPr>
            </w:pPr>
            <w:r>
              <w:rPr>
                <w:b/>
                <w:bCs/>
                <w:lang w:val="de-DE"/>
              </w:rPr>
              <w:t>Người biên soạn</w:t>
            </w: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lang w:val="de-DE"/>
              </w:rPr>
            </w:pPr>
          </w:p>
          <w:p w:rsidR="000D3608" w:rsidRDefault="000D3608">
            <w:pPr>
              <w:spacing w:after="120"/>
              <w:jc w:val="center"/>
              <w:rPr>
                <w:b/>
                <w:bCs/>
                <w:szCs w:val="26"/>
                <w:lang w:val="en-AU"/>
              </w:rPr>
            </w:pPr>
            <w:r>
              <w:rPr>
                <w:b/>
                <w:bCs/>
                <w:lang w:val="en-AU"/>
              </w:rPr>
              <w:t>Lã Hoài Tuấn</w:t>
            </w:r>
          </w:p>
        </w:tc>
      </w:tr>
    </w:tbl>
    <w:p w:rsidR="000D3608" w:rsidRDefault="000D3608" w:rsidP="000D3608">
      <w:pPr>
        <w:pStyle w:val="ListParagraph"/>
        <w:numPr>
          <w:ilvl w:val="0"/>
          <w:numId w:val="2"/>
        </w:numPr>
        <w:tabs>
          <w:tab w:val="left" w:pos="630"/>
        </w:tabs>
        <w:spacing w:after="0" w:line="360" w:lineRule="auto"/>
        <w:ind w:left="709" w:hanging="567"/>
        <w:rPr>
          <w:b/>
          <w:bCs/>
          <w:lang w:val="de-DE"/>
        </w:rPr>
      </w:pPr>
      <w:r>
        <w:rPr>
          <w:b/>
          <w:bCs/>
          <w:lang w:val="de-DE"/>
        </w:rPr>
        <w:t>Tiến trình cập nhật ĐCCT</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28"/>
        <w:gridCol w:w="2340"/>
      </w:tblGrid>
      <w:tr w:rsidR="000D3608" w:rsidTr="000D3608">
        <w:tc>
          <w:tcPr>
            <w:tcW w:w="7128" w:type="dxa"/>
            <w:tcBorders>
              <w:top w:val="single" w:sz="4" w:space="0" w:color="auto"/>
              <w:left w:val="single" w:sz="4" w:space="0" w:color="auto"/>
              <w:bottom w:val="single" w:sz="4" w:space="0" w:color="auto"/>
              <w:right w:val="single" w:sz="4" w:space="0" w:color="auto"/>
            </w:tcBorders>
          </w:tcPr>
          <w:p w:rsidR="000D3608" w:rsidRDefault="000D3608">
            <w:pPr>
              <w:spacing w:after="120"/>
              <w:rPr>
                <w:bCs/>
                <w:szCs w:val="26"/>
                <w:lang w:val="de-DE"/>
              </w:rPr>
            </w:pPr>
            <w:r>
              <w:rPr>
                <w:b/>
                <w:bCs/>
                <w:lang w:val="de-DE"/>
              </w:rPr>
              <w:t xml:space="preserve">Lấn 1: </w:t>
            </w:r>
            <w:r>
              <w:rPr>
                <w:bCs/>
                <w:lang w:val="de-DE"/>
              </w:rPr>
              <w:t xml:space="preserve">Nội Dung Cập nhật ĐCCT lần 1: </w:t>
            </w:r>
          </w:p>
          <w:p w:rsidR="000D3608" w:rsidRDefault="000D3608">
            <w:pPr>
              <w:spacing w:after="120"/>
              <w:rPr>
                <w:bCs/>
              </w:rPr>
            </w:pPr>
            <w:r>
              <w:rPr>
                <w:bCs/>
                <w:lang w:val="de-DE"/>
              </w:rPr>
              <w:t xml:space="preserve">Ngày….. </w:t>
            </w:r>
            <w:proofErr w:type="gramStart"/>
            <w:r>
              <w:rPr>
                <w:bCs/>
              </w:rPr>
              <w:t>tháng</w:t>
            </w:r>
            <w:proofErr w:type="gramEnd"/>
            <w:r>
              <w:rPr>
                <w:bCs/>
              </w:rPr>
              <w:t>…..năm…….</w:t>
            </w:r>
          </w:p>
          <w:p w:rsidR="000D3608" w:rsidRDefault="000D3608">
            <w:pPr>
              <w:spacing w:after="120"/>
              <w:rPr>
                <w:bCs/>
                <w:lang w:val="vi-VN"/>
              </w:rPr>
            </w:pPr>
          </w:p>
          <w:p w:rsidR="000D3608" w:rsidRDefault="000D3608">
            <w:pPr>
              <w:spacing w:after="120"/>
              <w:rPr>
                <w:bCs/>
              </w:rPr>
            </w:pPr>
          </w:p>
          <w:p w:rsidR="000D3608" w:rsidRDefault="000D3608">
            <w:pPr>
              <w:spacing w:after="120"/>
              <w:rPr>
                <w:bCs/>
              </w:rPr>
            </w:pPr>
          </w:p>
          <w:p w:rsidR="000D3608" w:rsidRDefault="000D3608">
            <w:pPr>
              <w:spacing w:after="120"/>
              <w:rPr>
                <w:bCs/>
              </w:rPr>
            </w:pPr>
          </w:p>
          <w:p w:rsidR="000D3608" w:rsidRDefault="000D3608">
            <w:pPr>
              <w:spacing w:after="120"/>
              <w:rPr>
                <w:bCs/>
                <w:szCs w:val="26"/>
                <w:lang w:val="vi-VN"/>
              </w:rPr>
            </w:pPr>
          </w:p>
        </w:tc>
        <w:tc>
          <w:tcPr>
            <w:tcW w:w="2340" w:type="dxa"/>
            <w:tcBorders>
              <w:top w:val="single" w:sz="4" w:space="0" w:color="auto"/>
              <w:left w:val="single" w:sz="4" w:space="0" w:color="auto"/>
              <w:bottom w:val="single" w:sz="4" w:space="0" w:color="auto"/>
              <w:right w:val="single" w:sz="4" w:space="0" w:color="auto"/>
            </w:tcBorders>
          </w:tcPr>
          <w:p w:rsidR="000D3608" w:rsidRDefault="000D3608">
            <w:pPr>
              <w:spacing w:after="120"/>
              <w:rPr>
                <w:bCs/>
                <w:szCs w:val="26"/>
                <w:lang w:val="vi-VN"/>
              </w:rPr>
            </w:pPr>
            <w:r>
              <w:rPr>
                <w:b/>
                <w:bCs/>
              </w:rPr>
              <w:t>&lt;</w:t>
            </w:r>
            <w:r>
              <w:rPr>
                <w:bCs/>
              </w:rPr>
              <w:t>người cập nhật ký và ghi rõ họ tên)</w:t>
            </w:r>
          </w:p>
          <w:p w:rsidR="000D3608" w:rsidRDefault="000D3608">
            <w:pPr>
              <w:spacing w:after="120"/>
              <w:rPr>
                <w:bCs/>
              </w:rPr>
            </w:pPr>
          </w:p>
          <w:p w:rsidR="000D3608" w:rsidRDefault="000D3608">
            <w:pPr>
              <w:spacing w:after="120"/>
              <w:rPr>
                <w:bCs/>
              </w:rPr>
            </w:pPr>
          </w:p>
          <w:p w:rsidR="000D3608" w:rsidRDefault="000D3608">
            <w:pPr>
              <w:spacing w:after="120"/>
              <w:rPr>
                <w:bCs/>
              </w:rPr>
            </w:pPr>
          </w:p>
          <w:p w:rsidR="000D3608" w:rsidRDefault="000D3608">
            <w:pPr>
              <w:spacing w:after="120"/>
              <w:rPr>
                <w:bCs/>
              </w:rPr>
            </w:pPr>
            <w:r>
              <w:rPr>
                <w:bCs/>
              </w:rPr>
              <w:t>Tổ trưởng Bộ môn:</w:t>
            </w:r>
          </w:p>
          <w:p w:rsidR="000D3608" w:rsidRDefault="000D3608">
            <w:pPr>
              <w:spacing w:after="120"/>
              <w:rPr>
                <w:bCs/>
              </w:rPr>
            </w:pPr>
          </w:p>
          <w:p w:rsidR="000D3608" w:rsidRDefault="000D3608">
            <w:pPr>
              <w:spacing w:after="120"/>
              <w:rPr>
                <w:bCs/>
              </w:rPr>
            </w:pPr>
          </w:p>
          <w:p w:rsidR="000D3608" w:rsidRDefault="000D3608">
            <w:pPr>
              <w:spacing w:after="120"/>
              <w:rPr>
                <w:bCs/>
              </w:rPr>
            </w:pPr>
          </w:p>
          <w:p w:rsidR="000D3608" w:rsidRDefault="000D3608">
            <w:pPr>
              <w:spacing w:after="120"/>
              <w:rPr>
                <w:b/>
                <w:bCs/>
                <w:szCs w:val="26"/>
              </w:rPr>
            </w:pPr>
          </w:p>
        </w:tc>
      </w:tr>
      <w:tr w:rsidR="000D3608" w:rsidTr="000D3608">
        <w:trPr>
          <w:trHeight w:val="1552"/>
        </w:trPr>
        <w:tc>
          <w:tcPr>
            <w:tcW w:w="7128" w:type="dxa"/>
            <w:tcBorders>
              <w:top w:val="single" w:sz="4" w:space="0" w:color="auto"/>
              <w:left w:val="single" w:sz="4" w:space="0" w:color="auto"/>
              <w:bottom w:val="single" w:sz="4" w:space="0" w:color="auto"/>
              <w:right w:val="single" w:sz="4" w:space="0" w:color="auto"/>
            </w:tcBorders>
          </w:tcPr>
          <w:p w:rsidR="000D3608" w:rsidRDefault="000D3608">
            <w:pPr>
              <w:spacing w:after="120"/>
              <w:rPr>
                <w:bCs/>
                <w:szCs w:val="26"/>
              </w:rPr>
            </w:pPr>
            <w:r>
              <w:rPr>
                <w:b/>
                <w:bCs/>
              </w:rPr>
              <w:lastRenderedPageBreak/>
              <w:t xml:space="preserve">Lấn 2: </w:t>
            </w:r>
            <w:r>
              <w:rPr>
                <w:bCs/>
              </w:rPr>
              <w:t xml:space="preserve">Nội Dung Cập nhật ĐCCT lần 2: </w:t>
            </w:r>
          </w:p>
          <w:p w:rsidR="000D3608" w:rsidRDefault="000D3608">
            <w:pPr>
              <w:spacing w:after="120"/>
              <w:rPr>
                <w:b/>
                <w:bCs/>
                <w:lang w:val="vi-VN"/>
              </w:rPr>
            </w:pPr>
            <w:r>
              <w:rPr>
                <w:bCs/>
              </w:rPr>
              <w:t xml:space="preserve">Ngày….. </w:t>
            </w:r>
            <w:proofErr w:type="gramStart"/>
            <w:r>
              <w:rPr>
                <w:bCs/>
              </w:rPr>
              <w:t>tháng</w:t>
            </w:r>
            <w:proofErr w:type="gramEnd"/>
            <w:r>
              <w:rPr>
                <w:bCs/>
              </w:rPr>
              <w:t xml:space="preserve">….. </w:t>
            </w:r>
            <w:proofErr w:type="gramStart"/>
            <w:r>
              <w:rPr>
                <w:bCs/>
              </w:rPr>
              <w:t>năm</w:t>
            </w:r>
            <w:proofErr w:type="gramEnd"/>
            <w:r>
              <w:rPr>
                <w:bCs/>
              </w:rPr>
              <w:t>…….</w:t>
            </w:r>
          </w:p>
          <w:p w:rsidR="000D3608" w:rsidRDefault="000D3608">
            <w:pPr>
              <w:spacing w:after="120"/>
              <w:rPr>
                <w:b/>
                <w:bCs/>
              </w:rPr>
            </w:pPr>
          </w:p>
          <w:p w:rsidR="000D3608" w:rsidRDefault="000D3608">
            <w:pPr>
              <w:spacing w:after="120"/>
              <w:rPr>
                <w:b/>
                <w:bCs/>
              </w:rPr>
            </w:pPr>
          </w:p>
          <w:p w:rsidR="000D3608" w:rsidRDefault="000D3608">
            <w:pPr>
              <w:spacing w:after="120"/>
              <w:rPr>
                <w:b/>
                <w:bCs/>
              </w:rPr>
            </w:pPr>
          </w:p>
          <w:p w:rsidR="000D3608" w:rsidRDefault="000D3608">
            <w:pPr>
              <w:spacing w:after="120"/>
              <w:rPr>
                <w:b/>
                <w:bCs/>
                <w:lang w:val="vi-VN"/>
              </w:rPr>
            </w:pPr>
          </w:p>
          <w:p w:rsidR="000D3608" w:rsidRDefault="000D3608">
            <w:pPr>
              <w:spacing w:after="120"/>
              <w:rPr>
                <w:b/>
                <w:bCs/>
                <w:szCs w:val="26"/>
              </w:rPr>
            </w:pPr>
          </w:p>
        </w:tc>
        <w:tc>
          <w:tcPr>
            <w:tcW w:w="2340" w:type="dxa"/>
            <w:tcBorders>
              <w:top w:val="single" w:sz="4" w:space="0" w:color="auto"/>
              <w:left w:val="single" w:sz="4" w:space="0" w:color="auto"/>
              <w:bottom w:val="single" w:sz="4" w:space="0" w:color="auto"/>
              <w:right w:val="single" w:sz="4" w:space="0" w:color="auto"/>
            </w:tcBorders>
          </w:tcPr>
          <w:p w:rsidR="000D3608" w:rsidRDefault="000D3608">
            <w:pPr>
              <w:spacing w:after="120"/>
              <w:rPr>
                <w:bCs/>
                <w:szCs w:val="26"/>
                <w:lang w:val="vi-VN"/>
              </w:rPr>
            </w:pPr>
            <w:r>
              <w:rPr>
                <w:b/>
                <w:bCs/>
              </w:rPr>
              <w:t>&lt;</w:t>
            </w:r>
            <w:r>
              <w:rPr>
                <w:bCs/>
              </w:rPr>
              <w:t>người cập nhật ký và ghi rõ họ tên)</w:t>
            </w:r>
          </w:p>
          <w:p w:rsidR="000D3608" w:rsidRDefault="000D3608">
            <w:pPr>
              <w:spacing w:after="120"/>
              <w:rPr>
                <w:bCs/>
              </w:rPr>
            </w:pPr>
          </w:p>
          <w:p w:rsidR="000D3608" w:rsidRDefault="000D3608">
            <w:pPr>
              <w:spacing w:after="120"/>
              <w:rPr>
                <w:bCs/>
              </w:rPr>
            </w:pPr>
          </w:p>
          <w:p w:rsidR="000D3608" w:rsidRDefault="000D3608">
            <w:pPr>
              <w:spacing w:after="120"/>
              <w:rPr>
                <w:bCs/>
              </w:rPr>
            </w:pPr>
          </w:p>
          <w:p w:rsidR="000D3608" w:rsidRDefault="000D3608">
            <w:pPr>
              <w:spacing w:after="120"/>
              <w:rPr>
                <w:bCs/>
                <w:lang w:val="vi-VN"/>
              </w:rPr>
            </w:pPr>
            <w:r>
              <w:rPr>
                <w:bCs/>
              </w:rPr>
              <w:t>Tổ trưởng Bộ môn:</w:t>
            </w:r>
          </w:p>
          <w:p w:rsidR="000D3608" w:rsidRDefault="000D3608">
            <w:pPr>
              <w:spacing w:after="120"/>
              <w:rPr>
                <w:b/>
                <w:bCs/>
              </w:rPr>
            </w:pPr>
          </w:p>
          <w:p w:rsidR="000D3608" w:rsidRDefault="000D3608">
            <w:pPr>
              <w:spacing w:after="120"/>
              <w:rPr>
                <w:b/>
                <w:bCs/>
              </w:rPr>
            </w:pPr>
          </w:p>
          <w:p w:rsidR="000D3608" w:rsidRDefault="000D3608">
            <w:pPr>
              <w:spacing w:after="120"/>
              <w:rPr>
                <w:b/>
                <w:bCs/>
              </w:rPr>
            </w:pPr>
          </w:p>
          <w:p w:rsidR="000D3608" w:rsidRDefault="000D3608">
            <w:pPr>
              <w:spacing w:after="120"/>
              <w:rPr>
                <w:b/>
                <w:bCs/>
                <w:szCs w:val="26"/>
              </w:rPr>
            </w:pPr>
          </w:p>
        </w:tc>
      </w:tr>
    </w:tbl>
    <w:p w:rsidR="000D3608" w:rsidRDefault="000D3608" w:rsidP="000D3608">
      <w:pPr>
        <w:spacing w:after="0"/>
        <w:rPr>
          <w:vanish/>
          <w:szCs w:val="26"/>
          <w:lang w:val="vi-VN"/>
        </w:rPr>
      </w:pPr>
    </w:p>
    <w:p w:rsidR="000D3608" w:rsidRDefault="000D3608" w:rsidP="000D3608"/>
    <w:p w:rsidR="00B90FC6" w:rsidRDefault="00B90FC6"/>
    <w:sectPr w:rsidR="00B90FC6" w:rsidSect="00BF4F1F">
      <w:pgSz w:w="11907" w:h="16840" w:code="9"/>
      <w:pgMar w:top="1134" w:right="1134" w:bottom="1134" w:left="1701"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0A87" w:usb1="00000000" w:usb2="00000000" w:usb3="00000000" w:csb0="000001B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0A87" w:usb1="00000000" w:usb2="00000000" w:usb3="00000000" w:csb0="000001B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B7CE7"/>
    <w:multiLevelType w:val="multilevel"/>
    <w:tmpl w:val="D5B03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22513F0"/>
    <w:multiLevelType w:val="hybridMultilevel"/>
    <w:tmpl w:val="3640981E"/>
    <w:lvl w:ilvl="0" w:tplc="042A0009">
      <w:start w:val="1"/>
      <w:numFmt w:val="bullet"/>
      <w:lvlText w:val=""/>
      <w:lvlJc w:val="left"/>
      <w:pPr>
        <w:ind w:left="502" w:hanging="360"/>
      </w:pPr>
      <w:rPr>
        <w:rFonts w:ascii="Wingdings" w:hAnsi="Wingdings" w:hint="default"/>
      </w:rPr>
    </w:lvl>
    <w:lvl w:ilvl="1" w:tplc="042A0003">
      <w:start w:val="1"/>
      <w:numFmt w:val="decimal"/>
      <w:lvlText w:val="%2."/>
      <w:lvlJc w:val="left"/>
      <w:pPr>
        <w:tabs>
          <w:tab w:val="num" w:pos="1440"/>
        </w:tabs>
        <w:ind w:left="1440" w:hanging="360"/>
      </w:pPr>
    </w:lvl>
    <w:lvl w:ilvl="2" w:tplc="042A0005">
      <w:start w:val="1"/>
      <w:numFmt w:val="decimal"/>
      <w:lvlText w:val="%3."/>
      <w:lvlJc w:val="left"/>
      <w:pPr>
        <w:tabs>
          <w:tab w:val="num" w:pos="2160"/>
        </w:tabs>
        <w:ind w:left="2160" w:hanging="360"/>
      </w:pPr>
    </w:lvl>
    <w:lvl w:ilvl="3" w:tplc="042A0001">
      <w:start w:val="1"/>
      <w:numFmt w:val="decimal"/>
      <w:lvlText w:val="%4."/>
      <w:lvlJc w:val="left"/>
      <w:pPr>
        <w:tabs>
          <w:tab w:val="num" w:pos="2880"/>
        </w:tabs>
        <w:ind w:left="2880" w:hanging="360"/>
      </w:pPr>
    </w:lvl>
    <w:lvl w:ilvl="4" w:tplc="042A0003">
      <w:start w:val="1"/>
      <w:numFmt w:val="decimal"/>
      <w:lvlText w:val="%5."/>
      <w:lvlJc w:val="left"/>
      <w:pPr>
        <w:tabs>
          <w:tab w:val="num" w:pos="3600"/>
        </w:tabs>
        <w:ind w:left="3600" w:hanging="360"/>
      </w:pPr>
    </w:lvl>
    <w:lvl w:ilvl="5" w:tplc="042A0005">
      <w:start w:val="1"/>
      <w:numFmt w:val="decimal"/>
      <w:lvlText w:val="%6."/>
      <w:lvlJc w:val="left"/>
      <w:pPr>
        <w:tabs>
          <w:tab w:val="num" w:pos="4320"/>
        </w:tabs>
        <w:ind w:left="4320" w:hanging="360"/>
      </w:pPr>
    </w:lvl>
    <w:lvl w:ilvl="6" w:tplc="042A0001">
      <w:start w:val="1"/>
      <w:numFmt w:val="decimal"/>
      <w:lvlText w:val="%7."/>
      <w:lvlJc w:val="left"/>
      <w:pPr>
        <w:tabs>
          <w:tab w:val="num" w:pos="5040"/>
        </w:tabs>
        <w:ind w:left="5040" w:hanging="360"/>
      </w:pPr>
    </w:lvl>
    <w:lvl w:ilvl="7" w:tplc="042A0003">
      <w:start w:val="1"/>
      <w:numFmt w:val="decimal"/>
      <w:lvlText w:val="%8."/>
      <w:lvlJc w:val="left"/>
      <w:pPr>
        <w:tabs>
          <w:tab w:val="num" w:pos="5760"/>
        </w:tabs>
        <w:ind w:left="5760" w:hanging="360"/>
      </w:pPr>
    </w:lvl>
    <w:lvl w:ilvl="8" w:tplc="042A0005">
      <w:start w:val="1"/>
      <w:numFmt w:val="decimal"/>
      <w:lvlText w:val="%9."/>
      <w:lvlJc w:val="left"/>
      <w:pPr>
        <w:tabs>
          <w:tab w:val="num" w:pos="6480"/>
        </w:tabs>
        <w:ind w:left="6480" w:hanging="360"/>
      </w:pPr>
    </w:lvl>
  </w:abstractNum>
  <w:abstractNum w:abstractNumId="2">
    <w:nsid w:val="265A7348"/>
    <w:multiLevelType w:val="hybridMultilevel"/>
    <w:tmpl w:val="D62042FE"/>
    <w:lvl w:ilvl="0" w:tplc="71B2486C">
      <w:start w:val="1"/>
      <w:numFmt w:val="bullet"/>
      <w:lvlText w:val=""/>
      <w:lvlJc w:val="left"/>
      <w:pPr>
        <w:ind w:left="360" w:hanging="360"/>
      </w:pPr>
      <w:rPr>
        <w:rFonts w:ascii="Symbol" w:hAnsi="Symbol" w:hint="default"/>
      </w:rPr>
    </w:lvl>
    <w:lvl w:ilvl="1" w:tplc="042A0003">
      <w:start w:val="1"/>
      <w:numFmt w:val="decimal"/>
      <w:lvlText w:val="%2."/>
      <w:lvlJc w:val="left"/>
      <w:pPr>
        <w:tabs>
          <w:tab w:val="num" w:pos="1440"/>
        </w:tabs>
        <w:ind w:left="1440" w:hanging="360"/>
      </w:pPr>
    </w:lvl>
    <w:lvl w:ilvl="2" w:tplc="042A0005">
      <w:start w:val="1"/>
      <w:numFmt w:val="decimal"/>
      <w:lvlText w:val="%3."/>
      <w:lvlJc w:val="left"/>
      <w:pPr>
        <w:tabs>
          <w:tab w:val="num" w:pos="2160"/>
        </w:tabs>
        <w:ind w:left="2160" w:hanging="360"/>
      </w:pPr>
    </w:lvl>
    <w:lvl w:ilvl="3" w:tplc="042A0001">
      <w:start w:val="1"/>
      <w:numFmt w:val="decimal"/>
      <w:lvlText w:val="%4."/>
      <w:lvlJc w:val="left"/>
      <w:pPr>
        <w:tabs>
          <w:tab w:val="num" w:pos="2880"/>
        </w:tabs>
        <w:ind w:left="2880" w:hanging="360"/>
      </w:pPr>
    </w:lvl>
    <w:lvl w:ilvl="4" w:tplc="042A0003">
      <w:start w:val="1"/>
      <w:numFmt w:val="decimal"/>
      <w:lvlText w:val="%5."/>
      <w:lvlJc w:val="left"/>
      <w:pPr>
        <w:tabs>
          <w:tab w:val="num" w:pos="3600"/>
        </w:tabs>
        <w:ind w:left="3600" w:hanging="360"/>
      </w:pPr>
    </w:lvl>
    <w:lvl w:ilvl="5" w:tplc="042A0005">
      <w:start w:val="1"/>
      <w:numFmt w:val="decimal"/>
      <w:lvlText w:val="%6."/>
      <w:lvlJc w:val="left"/>
      <w:pPr>
        <w:tabs>
          <w:tab w:val="num" w:pos="4320"/>
        </w:tabs>
        <w:ind w:left="4320" w:hanging="360"/>
      </w:pPr>
    </w:lvl>
    <w:lvl w:ilvl="6" w:tplc="042A0001">
      <w:start w:val="1"/>
      <w:numFmt w:val="decimal"/>
      <w:lvlText w:val="%7."/>
      <w:lvlJc w:val="left"/>
      <w:pPr>
        <w:tabs>
          <w:tab w:val="num" w:pos="5040"/>
        </w:tabs>
        <w:ind w:left="5040" w:hanging="360"/>
      </w:pPr>
    </w:lvl>
    <w:lvl w:ilvl="7" w:tplc="042A0003">
      <w:start w:val="1"/>
      <w:numFmt w:val="decimal"/>
      <w:lvlText w:val="%8."/>
      <w:lvlJc w:val="left"/>
      <w:pPr>
        <w:tabs>
          <w:tab w:val="num" w:pos="5760"/>
        </w:tabs>
        <w:ind w:left="5760" w:hanging="360"/>
      </w:pPr>
    </w:lvl>
    <w:lvl w:ilvl="8" w:tplc="042A0005">
      <w:start w:val="1"/>
      <w:numFmt w:val="decimal"/>
      <w:lvlText w:val="%9."/>
      <w:lvlJc w:val="left"/>
      <w:pPr>
        <w:tabs>
          <w:tab w:val="num" w:pos="6480"/>
        </w:tabs>
        <w:ind w:left="6480" w:hanging="360"/>
      </w:pPr>
    </w:lvl>
  </w:abstractNum>
  <w:abstractNum w:abstractNumId="3">
    <w:nsid w:val="3A00644E"/>
    <w:multiLevelType w:val="hybridMultilevel"/>
    <w:tmpl w:val="A6A0E538"/>
    <w:lvl w:ilvl="0" w:tplc="E67EF478">
      <w:start w:val="1"/>
      <w:numFmt w:val="decimal"/>
      <w:lvlText w:val="%1."/>
      <w:lvlJc w:val="left"/>
      <w:pPr>
        <w:ind w:left="502" w:hanging="360"/>
      </w:pPr>
      <w:rPr>
        <w:b/>
        <w:color w:val="auto"/>
      </w:rPr>
    </w:lvl>
    <w:lvl w:ilvl="1" w:tplc="362A3F44">
      <w:numFmt w:val="bullet"/>
      <w:lvlText w:val="-"/>
      <w:lvlJc w:val="left"/>
      <w:pPr>
        <w:ind w:left="1080" w:hanging="360"/>
      </w:pPr>
      <w:rPr>
        <w:rFonts w:ascii="Times New Roman" w:eastAsia="Times New Roman" w:hAnsi="Times New Roman" w:cs="Times New Roman" w:hint="default"/>
      </w:r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4">
    <w:nsid w:val="43B47FFD"/>
    <w:multiLevelType w:val="hybridMultilevel"/>
    <w:tmpl w:val="E246579E"/>
    <w:lvl w:ilvl="0" w:tplc="F788C6CC">
      <w:start w:val="1"/>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56425E1C"/>
    <w:multiLevelType w:val="hybridMultilevel"/>
    <w:tmpl w:val="3260EF1C"/>
    <w:lvl w:ilvl="0" w:tplc="1A06BB0E">
      <w:start w:val="1"/>
      <w:numFmt w:val="bullet"/>
      <w:lvlText w:val=""/>
      <w:lvlJc w:val="left"/>
      <w:pPr>
        <w:ind w:left="360" w:hanging="360"/>
      </w:pPr>
      <w:rPr>
        <w:rFonts w:ascii="Symbol" w:hAnsi="Symbol" w:hint="default"/>
      </w:rPr>
    </w:lvl>
    <w:lvl w:ilvl="1" w:tplc="042A0003">
      <w:start w:val="1"/>
      <w:numFmt w:val="decimal"/>
      <w:lvlText w:val="%2."/>
      <w:lvlJc w:val="left"/>
      <w:pPr>
        <w:tabs>
          <w:tab w:val="num" w:pos="1440"/>
        </w:tabs>
        <w:ind w:left="1440" w:hanging="360"/>
      </w:pPr>
    </w:lvl>
    <w:lvl w:ilvl="2" w:tplc="042A0005">
      <w:start w:val="1"/>
      <w:numFmt w:val="decimal"/>
      <w:lvlText w:val="%3."/>
      <w:lvlJc w:val="left"/>
      <w:pPr>
        <w:tabs>
          <w:tab w:val="num" w:pos="2160"/>
        </w:tabs>
        <w:ind w:left="2160" w:hanging="360"/>
      </w:pPr>
    </w:lvl>
    <w:lvl w:ilvl="3" w:tplc="042A0001">
      <w:start w:val="1"/>
      <w:numFmt w:val="decimal"/>
      <w:lvlText w:val="%4."/>
      <w:lvlJc w:val="left"/>
      <w:pPr>
        <w:tabs>
          <w:tab w:val="num" w:pos="2880"/>
        </w:tabs>
        <w:ind w:left="2880" w:hanging="360"/>
      </w:pPr>
    </w:lvl>
    <w:lvl w:ilvl="4" w:tplc="042A0003">
      <w:start w:val="1"/>
      <w:numFmt w:val="decimal"/>
      <w:lvlText w:val="%5."/>
      <w:lvlJc w:val="left"/>
      <w:pPr>
        <w:tabs>
          <w:tab w:val="num" w:pos="3600"/>
        </w:tabs>
        <w:ind w:left="3600" w:hanging="360"/>
      </w:pPr>
    </w:lvl>
    <w:lvl w:ilvl="5" w:tplc="042A0005">
      <w:start w:val="1"/>
      <w:numFmt w:val="decimal"/>
      <w:lvlText w:val="%6."/>
      <w:lvlJc w:val="left"/>
      <w:pPr>
        <w:tabs>
          <w:tab w:val="num" w:pos="4320"/>
        </w:tabs>
        <w:ind w:left="4320" w:hanging="360"/>
      </w:pPr>
    </w:lvl>
    <w:lvl w:ilvl="6" w:tplc="042A0001">
      <w:start w:val="1"/>
      <w:numFmt w:val="decimal"/>
      <w:lvlText w:val="%7."/>
      <w:lvlJc w:val="left"/>
      <w:pPr>
        <w:tabs>
          <w:tab w:val="num" w:pos="5040"/>
        </w:tabs>
        <w:ind w:left="5040" w:hanging="360"/>
      </w:pPr>
    </w:lvl>
    <w:lvl w:ilvl="7" w:tplc="042A0003">
      <w:start w:val="1"/>
      <w:numFmt w:val="decimal"/>
      <w:lvlText w:val="%8."/>
      <w:lvlJc w:val="left"/>
      <w:pPr>
        <w:tabs>
          <w:tab w:val="num" w:pos="5760"/>
        </w:tabs>
        <w:ind w:left="5760" w:hanging="360"/>
      </w:pPr>
    </w:lvl>
    <w:lvl w:ilvl="8" w:tplc="042A0005">
      <w:start w:val="1"/>
      <w:numFmt w:val="decimal"/>
      <w:lvlText w:val="%9."/>
      <w:lvlJc w:val="left"/>
      <w:pPr>
        <w:tabs>
          <w:tab w:val="num" w:pos="6480"/>
        </w:tabs>
        <w:ind w:left="6480" w:hanging="360"/>
      </w:pPr>
    </w:lvl>
  </w:abstractNum>
  <w:abstractNum w:abstractNumId="6">
    <w:nsid w:val="79435400"/>
    <w:multiLevelType w:val="hybridMultilevel"/>
    <w:tmpl w:val="ADBEE7DE"/>
    <w:lvl w:ilvl="0" w:tplc="93826EDA">
      <w:start w:val="1"/>
      <w:numFmt w:val="bullet"/>
      <w:lvlText w:val=""/>
      <w:lvlJc w:val="left"/>
      <w:pPr>
        <w:ind w:left="720" w:hanging="360"/>
      </w:pPr>
      <w:rPr>
        <w:rFonts w:ascii="Symbol" w:hAnsi="Symbol" w:hint="default"/>
        <w:b w:val="0"/>
        <w:i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num>
  <w:num w:numId="2">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1"/>
  </w:num>
  <w:num w:numId="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drawingGridHorizontalSpacing w:val="130"/>
  <w:displayHorizontalDrawingGridEvery w:val="2"/>
  <w:displayVerticalDrawingGridEvery w:val="2"/>
  <w:characterSpacingControl w:val="doNotCompress"/>
  <w:compat/>
  <w:rsids>
    <w:rsidRoot w:val="00B90FC6"/>
    <w:rsid w:val="000D3608"/>
    <w:rsid w:val="00237384"/>
    <w:rsid w:val="007D4D9A"/>
    <w:rsid w:val="00B90FC6"/>
    <w:rsid w:val="00BF4F1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7384"/>
  </w:style>
  <w:style w:type="paragraph" w:styleId="Heading1">
    <w:name w:val="heading 1"/>
    <w:basedOn w:val="Normal"/>
    <w:link w:val="Heading1Char"/>
    <w:uiPriority w:val="9"/>
    <w:qFormat/>
    <w:rsid w:val="00B90FC6"/>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B90FC6"/>
    <w:pPr>
      <w:keepNext/>
      <w:keepLines/>
      <w:spacing w:before="200" w:after="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semiHidden/>
    <w:unhideWhenUsed/>
    <w:qFormat/>
    <w:rsid w:val="00B90FC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0FC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0FC6"/>
    <w:rPr>
      <w:rFonts w:eastAsia="Times New Roman" w:cs="Times New Roman"/>
      <w:b/>
      <w:bCs/>
      <w:kern w:val="36"/>
      <w:sz w:val="48"/>
      <w:szCs w:val="48"/>
    </w:rPr>
  </w:style>
  <w:style w:type="character" w:customStyle="1" w:styleId="Heading2Char">
    <w:name w:val="Heading 2 Char"/>
    <w:basedOn w:val="DefaultParagraphFont"/>
    <w:link w:val="Heading2"/>
    <w:uiPriority w:val="9"/>
    <w:semiHidden/>
    <w:rsid w:val="00B90FC6"/>
    <w:rPr>
      <w:rFonts w:asciiTheme="majorHAnsi" w:eastAsiaTheme="majorEastAsia" w:hAnsiTheme="majorHAnsi" w:cstheme="majorBidi"/>
      <w:b/>
      <w:bCs/>
      <w:color w:val="4F81BD" w:themeColor="accent1"/>
      <w:szCs w:val="26"/>
    </w:rPr>
  </w:style>
  <w:style w:type="character" w:customStyle="1" w:styleId="Heading3Char">
    <w:name w:val="Heading 3 Char"/>
    <w:basedOn w:val="DefaultParagraphFont"/>
    <w:link w:val="Heading3"/>
    <w:uiPriority w:val="9"/>
    <w:semiHidden/>
    <w:rsid w:val="00B90FC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90FC6"/>
    <w:rPr>
      <w:rFonts w:asciiTheme="majorHAnsi" w:eastAsiaTheme="majorEastAsia" w:hAnsiTheme="majorHAnsi" w:cstheme="majorBidi"/>
      <w:b/>
      <w:bCs/>
      <w:i/>
      <w:iCs/>
      <w:color w:val="4F81BD" w:themeColor="accent1"/>
    </w:rPr>
  </w:style>
  <w:style w:type="paragraph" w:styleId="NormalWeb">
    <w:name w:val="Normal (Web)"/>
    <w:basedOn w:val="Normal"/>
    <w:uiPriority w:val="99"/>
    <w:unhideWhenUsed/>
    <w:rsid w:val="00B90FC6"/>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90FC6"/>
    <w:rPr>
      <w:b/>
      <w:bCs/>
    </w:rPr>
  </w:style>
  <w:style w:type="paragraph" w:styleId="BalloonText">
    <w:name w:val="Balloon Text"/>
    <w:basedOn w:val="Normal"/>
    <w:link w:val="BalloonTextChar"/>
    <w:uiPriority w:val="99"/>
    <w:semiHidden/>
    <w:unhideWhenUsed/>
    <w:rsid w:val="00B90F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0FC6"/>
    <w:rPr>
      <w:rFonts w:ascii="Tahoma" w:hAnsi="Tahoma" w:cs="Tahoma"/>
      <w:sz w:val="16"/>
      <w:szCs w:val="16"/>
    </w:rPr>
  </w:style>
  <w:style w:type="character" w:customStyle="1" w:styleId="articledate">
    <w:name w:val="articledate"/>
    <w:basedOn w:val="DefaultParagraphFont"/>
    <w:rsid w:val="00B90FC6"/>
  </w:style>
  <w:style w:type="character" w:styleId="Hyperlink">
    <w:name w:val="Hyperlink"/>
    <w:basedOn w:val="DefaultParagraphFont"/>
    <w:semiHidden/>
    <w:unhideWhenUsed/>
    <w:rsid w:val="00B90FC6"/>
    <w:rPr>
      <w:color w:val="0000FF"/>
      <w:u w:val="single"/>
    </w:rPr>
  </w:style>
  <w:style w:type="character" w:customStyle="1" w:styleId="font-arial">
    <w:name w:val="font-arial"/>
    <w:basedOn w:val="DefaultParagraphFont"/>
    <w:rsid w:val="00B90FC6"/>
  </w:style>
  <w:style w:type="character" w:customStyle="1" w:styleId="apple-converted-space">
    <w:name w:val="apple-converted-space"/>
    <w:basedOn w:val="DefaultParagraphFont"/>
    <w:rsid w:val="00B90FC6"/>
  </w:style>
  <w:style w:type="character" w:styleId="Emphasis">
    <w:name w:val="Emphasis"/>
    <w:basedOn w:val="DefaultParagraphFont"/>
    <w:uiPriority w:val="20"/>
    <w:qFormat/>
    <w:rsid w:val="00B90FC6"/>
    <w:rPr>
      <w:i/>
      <w:iCs/>
    </w:rPr>
  </w:style>
  <w:style w:type="character" w:customStyle="1" w:styleId="BodyText2Char">
    <w:name w:val="Body Text 2 Char"/>
    <w:basedOn w:val="DefaultParagraphFont"/>
    <w:link w:val="BodyText2"/>
    <w:uiPriority w:val="99"/>
    <w:semiHidden/>
    <w:rsid w:val="000D3608"/>
    <w:rPr>
      <w:rFonts w:ascii="Calibri" w:eastAsia="Calibri" w:hAnsi="Calibri" w:cs="Times New Roman"/>
      <w:sz w:val="22"/>
      <w:lang/>
    </w:rPr>
  </w:style>
  <w:style w:type="paragraph" w:styleId="BodyText2">
    <w:name w:val="Body Text 2"/>
    <w:basedOn w:val="Normal"/>
    <w:link w:val="BodyText2Char"/>
    <w:uiPriority w:val="99"/>
    <w:semiHidden/>
    <w:unhideWhenUsed/>
    <w:rsid w:val="000D3608"/>
    <w:pPr>
      <w:spacing w:after="120" w:line="480" w:lineRule="auto"/>
    </w:pPr>
    <w:rPr>
      <w:rFonts w:ascii="Calibri" w:eastAsia="Calibri" w:hAnsi="Calibri" w:cs="Times New Roman"/>
      <w:sz w:val="22"/>
      <w:lang/>
    </w:rPr>
  </w:style>
  <w:style w:type="paragraph" w:styleId="ListParagraph">
    <w:name w:val="List Paragraph"/>
    <w:basedOn w:val="Normal"/>
    <w:uiPriority w:val="34"/>
    <w:qFormat/>
    <w:rsid w:val="000D3608"/>
    <w:pPr>
      <w:ind w:left="720"/>
      <w:contextualSpacing/>
    </w:pPr>
    <w:rPr>
      <w:rFonts w:eastAsia="Arial" w:cs="Times New Roman"/>
      <w:szCs w:val="26"/>
      <w:lang w:val="vi-VN"/>
    </w:rPr>
  </w:style>
  <w:style w:type="character" w:customStyle="1" w:styleId="Style1Char">
    <w:name w:val="Style1 Char"/>
    <w:link w:val="Style1"/>
    <w:locked/>
    <w:rsid w:val="000D3608"/>
    <w:rPr>
      <w:sz w:val="24"/>
      <w:szCs w:val="26"/>
      <w:lang w:val="vi-VN"/>
    </w:rPr>
  </w:style>
  <w:style w:type="paragraph" w:customStyle="1" w:styleId="Style1">
    <w:name w:val="Style1"/>
    <w:basedOn w:val="ListParagraph"/>
    <w:link w:val="Style1Char"/>
    <w:qFormat/>
    <w:rsid w:val="000D3608"/>
    <w:pPr>
      <w:ind w:left="792" w:hanging="432"/>
    </w:pPr>
    <w:rPr>
      <w:rFonts w:eastAsiaTheme="minorHAnsi" w:cstheme="minorBidi"/>
      <w:sz w:val="24"/>
    </w:rPr>
  </w:style>
  <w:style w:type="paragraph" w:customStyle="1" w:styleId="Default">
    <w:name w:val="Default"/>
    <w:uiPriority w:val="99"/>
    <w:rsid w:val="000D3608"/>
    <w:pPr>
      <w:autoSpaceDE w:val="0"/>
      <w:autoSpaceDN w:val="0"/>
      <w:adjustRightInd w:val="0"/>
      <w:spacing w:after="0" w:line="240" w:lineRule="auto"/>
    </w:pPr>
    <w:rPr>
      <w:rFonts w:eastAsia="Calibri" w:cs="Times New Roman"/>
      <w:color w:val="000000"/>
      <w:sz w:val="24"/>
      <w:szCs w:val="24"/>
    </w:rPr>
  </w:style>
  <w:style w:type="character" w:styleId="SubtleEmphasis">
    <w:name w:val="Subtle Emphasis"/>
    <w:uiPriority w:val="19"/>
    <w:qFormat/>
    <w:rsid w:val="000D3608"/>
    <w:rPr>
      <w:i/>
      <w:iCs/>
      <w:color w:val="808080"/>
    </w:rPr>
  </w:style>
  <w:style w:type="character" w:customStyle="1" w:styleId="Chng1">
    <w:name w:val="Chương 1"/>
    <w:uiPriority w:val="1"/>
    <w:qFormat/>
    <w:rsid w:val="000D3608"/>
    <w:rPr>
      <w:rFonts w:ascii="Times New Roman" w:hAnsi="Times New Roman" w:cs="Times New Roman" w:hint="default"/>
      <w:sz w:val="32"/>
    </w:rPr>
  </w:style>
  <w:style w:type="character" w:customStyle="1" w:styleId="1">
    <w:name w:val="1."/>
    <w:uiPriority w:val="1"/>
    <w:qFormat/>
    <w:rsid w:val="000D3608"/>
    <w:rPr>
      <w:rFonts w:ascii="Times New Roman" w:eastAsia="Times New Roman" w:hAnsi="Times New Roman" w:cs="Times New Roman" w:hint="default"/>
      <w:b/>
      <w:bCs/>
      <w:i/>
      <w:iCs/>
      <w:sz w:val="26"/>
      <w:szCs w:val="26"/>
    </w:rPr>
  </w:style>
</w:styles>
</file>

<file path=word/webSettings.xml><?xml version="1.0" encoding="utf-8"?>
<w:webSettings xmlns:r="http://schemas.openxmlformats.org/officeDocument/2006/relationships" xmlns:w="http://schemas.openxmlformats.org/wordprocessingml/2006/main">
  <w:divs>
    <w:div w:id="166217189">
      <w:bodyDiv w:val="1"/>
      <w:marLeft w:val="0"/>
      <w:marRight w:val="0"/>
      <w:marTop w:val="0"/>
      <w:marBottom w:val="0"/>
      <w:divBdr>
        <w:top w:val="none" w:sz="0" w:space="0" w:color="auto"/>
        <w:left w:val="none" w:sz="0" w:space="0" w:color="auto"/>
        <w:bottom w:val="none" w:sz="0" w:space="0" w:color="auto"/>
        <w:right w:val="none" w:sz="0" w:space="0" w:color="auto"/>
      </w:divBdr>
      <w:divsChild>
        <w:div w:id="15812958">
          <w:marLeft w:val="0"/>
          <w:marRight w:val="0"/>
          <w:marTop w:val="0"/>
          <w:marBottom w:val="0"/>
          <w:divBdr>
            <w:top w:val="none" w:sz="0" w:space="0" w:color="auto"/>
            <w:left w:val="none" w:sz="0" w:space="0" w:color="auto"/>
            <w:bottom w:val="none" w:sz="0" w:space="0" w:color="auto"/>
            <w:right w:val="none" w:sz="0" w:space="0" w:color="auto"/>
          </w:divBdr>
        </w:div>
        <w:div w:id="1944721800">
          <w:marLeft w:val="0"/>
          <w:marRight w:val="0"/>
          <w:marTop w:val="0"/>
          <w:marBottom w:val="0"/>
          <w:divBdr>
            <w:top w:val="none" w:sz="0" w:space="0" w:color="auto"/>
            <w:left w:val="none" w:sz="0" w:space="0" w:color="auto"/>
            <w:bottom w:val="none" w:sz="0" w:space="0" w:color="auto"/>
            <w:right w:val="none" w:sz="0" w:space="0" w:color="auto"/>
          </w:divBdr>
          <w:divsChild>
            <w:div w:id="584264136">
              <w:marLeft w:val="0"/>
              <w:marRight w:val="300"/>
              <w:marTop w:val="0"/>
              <w:marBottom w:val="0"/>
              <w:divBdr>
                <w:top w:val="none" w:sz="0" w:space="0" w:color="auto"/>
                <w:left w:val="none" w:sz="0" w:space="0" w:color="auto"/>
                <w:bottom w:val="none" w:sz="0" w:space="0" w:color="auto"/>
                <w:right w:val="none" w:sz="0" w:space="0" w:color="auto"/>
              </w:divBdr>
              <w:divsChild>
                <w:div w:id="598177034">
                  <w:marLeft w:val="0"/>
                  <w:marRight w:val="0"/>
                  <w:marTop w:val="0"/>
                  <w:marBottom w:val="0"/>
                  <w:divBdr>
                    <w:top w:val="none" w:sz="0" w:space="0" w:color="auto"/>
                    <w:left w:val="none" w:sz="0" w:space="0" w:color="auto"/>
                    <w:bottom w:val="none" w:sz="0" w:space="0" w:color="auto"/>
                    <w:right w:val="none" w:sz="0" w:space="0" w:color="auto"/>
                  </w:divBdr>
                </w:div>
                <w:div w:id="109146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121428">
      <w:bodyDiv w:val="1"/>
      <w:marLeft w:val="0"/>
      <w:marRight w:val="0"/>
      <w:marTop w:val="0"/>
      <w:marBottom w:val="0"/>
      <w:divBdr>
        <w:top w:val="none" w:sz="0" w:space="0" w:color="auto"/>
        <w:left w:val="none" w:sz="0" w:space="0" w:color="auto"/>
        <w:bottom w:val="none" w:sz="0" w:space="0" w:color="auto"/>
        <w:right w:val="none" w:sz="0" w:space="0" w:color="auto"/>
      </w:divBdr>
    </w:div>
    <w:div w:id="1185631207">
      <w:bodyDiv w:val="1"/>
      <w:marLeft w:val="0"/>
      <w:marRight w:val="0"/>
      <w:marTop w:val="0"/>
      <w:marBottom w:val="0"/>
      <w:divBdr>
        <w:top w:val="none" w:sz="0" w:space="0" w:color="auto"/>
        <w:left w:val="none" w:sz="0" w:space="0" w:color="auto"/>
        <w:bottom w:val="none" w:sz="0" w:space="0" w:color="auto"/>
        <w:right w:val="none" w:sz="0" w:space="0" w:color="auto"/>
      </w:divBdr>
    </w:div>
    <w:div w:id="1407386744">
      <w:bodyDiv w:val="1"/>
      <w:marLeft w:val="0"/>
      <w:marRight w:val="0"/>
      <w:marTop w:val="0"/>
      <w:marBottom w:val="0"/>
      <w:divBdr>
        <w:top w:val="none" w:sz="0" w:space="0" w:color="auto"/>
        <w:left w:val="none" w:sz="0" w:space="0" w:color="auto"/>
        <w:bottom w:val="none" w:sz="0" w:space="0" w:color="auto"/>
        <w:right w:val="none" w:sz="0" w:space="0" w:color="auto"/>
      </w:divBdr>
    </w:div>
    <w:div w:id="1655795584">
      <w:bodyDiv w:val="1"/>
      <w:marLeft w:val="0"/>
      <w:marRight w:val="0"/>
      <w:marTop w:val="0"/>
      <w:marBottom w:val="0"/>
      <w:divBdr>
        <w:top w:val="none" w:sz="0" w:space="0" w:color="auto"/>
        <w:left w:val="none" w:sz="0" w:space="0" w:color="auto"/>
        <w:bottom w:val="none" w:sz="0" w:space="0" w:color="auto"/>
        <w:right w:val="none" w:sz="0" w:space="0" w:color="auto"/>
      </w:divBdr>
      <w:divsChild>
        <w:div w:id="364329143">
          <w:marLeft w:val="0"/>
          <w:marRight w:val="0"/>
          <w:marTop w:val="0"/>
          <w:marBottom w:val="0"/>
          <w:divBdr>
            <w:top w:val="none" w:sz="0" w:space="0" w:color="auto"/>
            <w:left w:val="none" w:sz="0" w:space="0" w:color="auto"/>
            <w:bottom w:val="none" w:sz="0" w:space="0" w:color="auto"/>
            <w:right w:val="none" w:sz="0" w:space="0" w:color="auto"/>
          </w:divBdr>
          <w:divsChild>
            <w:div w:id="63843548">
              <w:marLeft w:val="0"/>
              <w:marRight w:val="300"/>
              <w:marTop w:val="0"/>
              <w:marBottom w:val="0"/>
              <w:divBdr>
                <w:top w:val="none" w:sz="0" w:space="0" w:color="auto"/>
                <w:left w:val="none" w:sz="0" w:space="0" w:color="auto"/>
                <w:bottom w:val="none" w:sz="0" w:space="0" w:color="auto"/>
                <w:right w:val="none" w:sz="0" w:space="0" w:color="auto"/>
              </w:divBdr>
              <w:divsChild>
                <w:div w:id="1456365728">
                  <w:marLeft w:val="0"/>
                  <w:marRight w:val="0"/>
                  <w:marTop w:val="0"/>
                  <w:marBottom w:val="0"/>
                  <w:divBdr>
                    <w:top w:val="none" w:sz="0" w:space="0" w:color="auto"/>
                    <w:left w:val="none" w:sz="0" w:space="0" w:color="auto"/>
                    <w:bottom w:val="none" w:sz="0" w:space="0" w:color="auto"/>
                    <w:right w:val="none" w:sz="0" w:space="0" w:color="auto"/>
                  </w:divBdr>
                </w:div>
                <w:div w:id="197440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212708">
          <w:marLeft w:val="0"/>
          <w:marRight w:val="0"/>
          <w:marTop w:val="0"/>
          <w:marBottom w:val="0"/>
          <w:divBdr>
            <w:top w:val="none" w:sz="0" w:space="0" w:color="auto"/>
            <w:left w:val="none" w:sz="0" w:space="0" w:color="auto"/>
            <w:bottom w:val="none" w:sz="0" w:space="0" w:color="auto"/>
            <w:right w:val="none" w:sz="0" w:space="0" w:color="auto"/>
          </w:divBdr>
        </w:div>
      </w:divsChild>
    </w:div>
    <w:div w:id="1910115313">
      <w:bodyDiv w:val="1"/>
      <w:marLeft w:val="0"/>
      <w:marRight w:val="0"/>
      <w:marTop w:val="0"/>
      <w:marBottom w:val="0"/>
      <w:divBdr>
        <w:top w:val="none" w:sz="0" w:space="0" w:color="auto"/>
        <w:left w:val="none" w:sz="0" w:space="0" w:color="auto"/>
        <w:bottom w:val="none" w:sz="0" w:space="0" w:color="auto"/>
        <w:right w:val="none" w:sz="0" w:space="0" w:color="auto"/>
      </w:divBdr>
      <w:divsChild>
        <w:div w:id="151260376">
          <w:marLeft w:val="0"/>
          <w:marRight w:val="0"/>
          <w:marTop w:val="0"/>
          <w:marBottom w:val="0"/>
          <w:divBdr>
            <w:top w:val="none" w:sz="0" w:space="0" w:color="auto"/>
            <w:left w:val="none" w:sz="0" w:space="0" w:color="auto"/>
            <w:bottom w:val="none" w:sz="0" w:space="0" w:color="auto"/>
            <w:right w:val="none" w:sz="0" w:space="0" w:color="auto"/>
          </w:divBdr>
        </w:div>
        <w:div w:id="1156919165">
          <w:marLeft w:val="0"/>
          <w:marRight w:val="0"/>
          <w:marTop w:val="0"/>
          <w:marBottom w:val="0"/>
          <w:divBdr>
            <w:top w:val="none" w:sz="0" w:space="0" w:color="auto"/>
            <w:left w:val="none" w:sz="0" w:space="0" w:color="auto"/>
            <w:bottom w:val="none" w:sz="0" w:space="0" w:color="auto"/>
            <w:right w:val="none" w:sz="0" w:space="0" w:color="auto"/>
          </w:divBdr>
        </w:div>
      </w:divsChild>
    </w:div>
    <w:div w:id="1933246991">
      <w:bodyDiv w:val="1"/>
      <w:marLeft w:val="0"/>
      <w:marRight w:val="0"/>
      <w:marTop w:val="0"/>
      <w:marBottom w:val="0"/>
      <w:divBdr>
        <w:top w:val="none" w:sz="0" w:space="0" w:color="auto"/>
        <w:left w:val="none" w:sz="0" w:space="0" w:color="auto"/>
        <w:bottom w:val="none" w:sz="0" w:space="0" w:color="auto"/>
        <w:right w:val="none" w:sz="0" w:space="0" w:color="auto"/>
      </w:divBdr>
      <w:divsChild>
        <w:div w:id="1581065469">
          <w:marLeft w:val="0"/>
          <w:marRight w:val="0"/>
          <w:marTop w:val="0"/>
          <w:marBottom w:val="150"/>
          <w:divBdr>
            <w:top w:val="none" w:sz="0" w:space="0" w:color="auto"/>
            <w:left w:val="none" w:sz="0" w:space="0" w:color="auto"/>
            <w:bottom w:val="single" w:sz="6" w:space="0" w:color="CCCCCC"/>
            <w:right w:val="none" w:sz="0" w:space="0" w:color="auto"/>
          </w:divBdr>
        </w:div>
      </w:divsChild>
    </w:div>
    <w:div w:id="1933971723">
      <w:bodyDiv w:val="1"/>
      <w:marLeft w:val="0"/>
      <w:marRight w:val="0"/>
      <w:marTop w:val="0"/>
      <w:marBottom w:val="0"/>
      <w:divBdr>
        <w:top w:val="none" w:sz="0" w:space="0" w:color="auto"/>
        <w:left w:val="none" w:sz="0" w:space="0" w:color="auto"/>
        <w:bottom w:val="none" w:sz="0" w:space="0" w:color="auto"/>
        <w:right w:val="none" w:sz="0" w:space="0" w:color="auto"/>
      </w:divBdr>
      <w:divsChild>
        <w:div w:id="460463459">
          <w:marLeft w:val="-120"/>
          <w:marRight w:val="-120"/>
          <w:marTop w:val="0"/>
          <w:marBottom w:val="0"/>
          <w:divBdr>
            <w:top w:val="none" w:sz="0" w:space="0" w:color="auto"/>
            <w:left w:val="none" w:sz="0" w:space="0" w:color="auto"/>
            <w:bottom w:val="none" w:sz="0" w:space="0" w:color="auto"/>
            <w:right w:val="none" w:sz="0" w:space="0" w:color="auto"/>
          </w:divBdr>
          <w:divsChild>
            <w:div w:id="956133081">
              <w:marLeft w:val="0"/>
              <w:marRight w:val="0"/>
              <w:marTop w:val="0"/>
              <w:marBottom w:val="0"/>
              <w:divBdr>
                <w:top w:val="none" w:sz="0" w:space="0" w:color="auto"/>
                <w:left w:val="none" w:sz="0" w:space="0" w:color="auto"/>
                <w:bottom w:val="none" w:sz="0" w:space="0" w:color="auto"/>
                <w:right w:val="none" w:sz="0" w:space="0" w:color="auto"/>
              </w:divBdr>
              <w:divsChild>
                <w:div w:id="792746495">
                  <w:marLeft w:val="0"/>
                  <w:marRight w:val="0"/>
                  <w:marTop w:val="0"/>
                  <w:marBottom w:val="225"/>
                  <w:divBdr>
                    <w:top w:val="single" w:sz="6" w:space="11" w:color="A2BAD6"/>
                    <w:left w:val="single" w:sz="6" w:space="11" w:color="A2BAD6"/>
                    <w:bottom w:val="single" w:sz="6" w:space="11" w:color="A2BAD6"/>
                    <w:right w:val="single" w:sz="6" w:space="11" w:color="A2BAD6"/>
                  </w:divBdr>
                </w:div>
              </w:divsChild>
            </w:div>
          </w:divsChild>
        </w:div>
        <w:div w:id="1022707608">
          <w:marLeft w:val="-120"/>
          <w:marRight w:val="-120"/>
          <w:marTop w:val="0"/>
          <w:marBottom w:val="0"/>
          <w:divBdr>
            <w:top w:val="none" w:sz="0" w:space="0" w:color="auto"/>
            <w:left w:val="none" w:sz="0" w:space="0" w:color="auto"/>
            <w:bottom w:val="none" w:sz="0" w:space="0" w:color="auto"/>
            <w:right w:val="none" w:sz="0" w:space="0" w:color="auto"/>
          </w:divBdr>
          <w:divsChild>
            <w:div w:id="1008600966">
              <w:marLeft w:val="0"/>
              <w:marRight w:val="0"/>
              <w:marTop w:val="0"/>
              <w:marBottom w:val="0"/>
              <w:divBdr>
                <w:top w:val="none" w:sz="0" w:space="0" w:color="auto"/>
                <w:left w:val="none" w:sz="0" w:space="0" w:color="auto"/>
                <w:bottom w:val="none" w:sz="0" w:space="0" w:color="auto"/>
                <w:right w:val="none" w:sz="0" w:space="0" w:color="auto"/>
              </w:divBdr>
              <w:divsChild>
                <w:div w:id="61875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387303">
      <w:bodyDiv w:val="1"/>
      <w:marLeft w:val="0"/>
      <w:marRight w:val="0"/>
      <w:marTop w:val="0"/>
      <w:marBottom w:val="0"/>
      <w:divBdr>
        <w:top w:val="none" w:sz="0" w:space="0" w:color="auto"/>
        <w:left w:val="none" w:sz="0" w:space="0" w:color="auto"/>
        <w:bottom w:val="none" w:sz="0" w:space="0" w:color="auto"/>
        <w:right w:val="none" w:sz="0" w:space="0" w:color="auto"/>
      </w:divBdr>
      <w:divsChild>
        <w:div w:id="468671989">
          <w:marLeft w:val="0"/>
          <w:marRight w:val="0"/>
          <w:marTop w:val="0"/>
          <w:marBottom w:val="0"/>
          <w:divBdr>
            <w:top w:val="none" w:sz="0" w:space="0" w:color="auto"/>
            <w:left w:val="none" w:sz="0" w:space="0" w:color="auto"/>
            <w:bottom w:val="none" w:sz="0" w:space="0" w:color="auto"/>
            <w:right w:val="none" w:sz="0" w:space="0" w:color="auto"/>
          </w:divBdr>
          <w:divsChild>
            <w:div w:id="182015466">
              <w:marLeft w:val="0"/>
              <w:marRight w:val="0"/>
              <w:marTop w:val="0"/>
              <w:marBottom w:val="0"/>
              <w:divBdr>
                <w:top w:val="none" w:sz="0" w:space="0" w:color="auto"/>
                <w:left w:val="none" w:sz="0" w:space="0" w:color="auto"/>
                <w:bottom w:val="none" w:sz="0" w:space="0" w:color="auto"/>
                <w:right w:val="none" w:sz="0" w:space="0" w:color="auto"/>
              </w:divBdr>
            </w:div>
          </w:divsChild>
        </w:div>
        <w:div w:id="7397954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imgs.vietnamnet.vn/Images/vnn/2013/11/30/09/20131130090306-9-ki-nang.jpg" TargetMode="External"/><Relationship Id="rId13" Type="http://schemas.openxmlformats.org/officeDocument/2006/relationships/image" Target="media/image4.jpeg"/><Relationship Id="rId18" Type="http://schemas.openxmlformats.org/officeDocument/2006/relationships/image" Target="media/image5.jpeg"/><Relationship Id="rId26" Type="http://schemas.openxmlformats.org/officeDocument/2006/relationships/hyperlink" Target="http://mywork.com.vn/ky-nang/" TargetMode="External"/><Relationship Id="rId3" Type="http://schemas.openxmlformats.org/officeDocument/2006/relationships/settings" Target="settings.xml"/><Relationship Id="rId21" Type="http://schemas.openxmlformats.org/officeDocument/2006/relationships/hyperlink" Target="http://mywork.com.vn/tin-tuc/cham-chi-ren-luyen-ki-nang-toi-da-nhanh-chong-tim-duoc-cong-viec-ung-y_33959.html" TargetMode="External"/><Relationship Id="rId7" Type="http://schemas.openxmlformats.org/officeDocument/2006/relationships/image" Target="media/image2.jpeg"/><Relationship Id="rId12" Type="http://schemas.openxmlformats.org/officeDocument/2006/relationships/hyperlink" Target="http://kenhtuyensinh.vn/ky-nang-mem" TargetMode="External"/><Relationship Id="rId17" Type="http://schemas.openxmlformats.org/officeDocument/2006/relationships/hyperlink" Target="http://mywork.com.vn/tuyen-dung/" TargetMode="External"/><Relationship Id="rId25" Type="http://schemas.openxmlformats.org/officeDocument/2006/relationships/hyperlink" Target="http://mywork.com.vn/tuyen-dung/" TargetMode="External"/><Relationship Id="rId2" Type="http://schemas.openxmlformats.org/officeDocument/2006/relationships/styles" Target="styles.xml"/><Relationship Id="rId16" Type="http://schemas.openxmlformats.org/officeDocument/2006/relationships/hyperlink" Target="http://kenhtuyensinh.vn/redirect.php?to=aHR0cDovL2FjYWRlbXkudm4vY291cnNlL2t5LW5hbmctcXVhbi1seS10aG9pLWdpYW4v" TargetMode="External"/><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imgs.vietnamnet.vn/Images/vnn/2013/11/30/09/20131130090306-9-ki-nang-can-thiet-voi-sinh-vien.jpg" TargetMode="External"/><Relationship Id="rId11" Type="http://schemas.openxmlformats.org/officeDocument/2006/relationships/hyperlink" Target="http://kenhtuyensinh.vn/25-ky-nang-co-ban-ve-soft-skills" TargetMode="External"/><Relationship Id="rId24" Type="http://schemas.openxmlformats.org/officeDocument/2006/relationships/image" Target="media/image8.jpeg"/><Relationship Id="rId5" Type="http://schemas.openxmlformats.org/officeDocument/2006/relationships/image" Target="media/image1.png"/><Relationship Id="rId15" Type="http://schemas.openxmlformats.org/officeDocument/2006/relationships/hyperlink" Target="http://kenhtuyensinh.vn/ky-nang-ban-hang" TargetMode="External"/><Relationship Id="rId23" Type="http://schemas.openxmlformats.org/officeDocument/2006/relationships/image" Target="media/image7.jpeg"/><Relationship Id="rId28" Type="http://schemas.openxmlformats.org/officeDocument/2006/relationships/hyperlink" Target="http://mywork.com.vn/tin-tuc/toi-da-tim-duoc-viec-lam-voi-gia-0-dong_33881.html" TargetMode="External"/><Relationship Id="rId10" Type="http://schemas.openxmlformats.org/officeDocument/2006/relationships/hyperlink" Target="http://kenhtuyensinh.vn/top-10-pham-chat-cua-nguoi-thanh-cong" TargetMode="External"/><Relationship Id="rId19" Type="http://schemas.openxmlformats.org/officeDocument/2006/relationships/hyperlink" Target="http://mywork.com.vn/ky-nan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kenhtuyensinh.vn/ky-nang-giao-tiep" TargetMode="External"/><Relationship Id="rId22" Type="http://schemas.openxmlformats.org/officeDocument/2006/relationships/hyperlink" Target="http://mywork.com.vn/tin-tuc/toi-da-tim-duoc-viec-lam-voi-gia-0-dong_33881.html" TargetMode="External"/><Relationship Id="rId27" Type="http://schemas.openxmlformats.org/officeDocument/2006/relationships/hyperlink" Target="http://mywork.com.vn/tin-tuc/cham-chi-ren-luyen-ki-nang-toi-da-nhanh-chong-tim-duoc-cong-viec-ung-y_33959.html"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10354</Words>
  <Characters>59023</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Thanh Nhan</dc:creator>
  <cp:lastModifiedBy>Thanh Nhan</cp:lastModifiedBy>
  <cp:revision>2</cp:revision>
  <dcterms:created xsi:type="dcterms:W3CDTF">2016-10-04T02:12:00Z</dcterms:created>
  <dcterms:modified xsi:type="dcterms:W3CDTF">2016-10-04T10:06:00Z</dcterms:modified>
</cp:coreProperties>
</file>